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5B1F" w:rsidRDefault="00A225EC" w:rsidP="0085716D">
      <w:pPr>
        <w:ind w:left="-567"/>
        <w:jc w:val="center"/>
        <w:rPr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4" o:spid="_x0000_s1026" type="#_x0000_t202" style="position:absolute;left:0;text-align:left;margin-left:40.75pt;margin-top:471.35pt;width:129.85pt;height:18.7pt;z-index:251659264;visibility:visible;mso-wrap-style:square;mso-width-percent:0;mso-height-percent:200;mso-wrap-distance-left:9pt;mso-wrap-distance-top:0;mso-wrap-distance-right:9pt;mso-wrap-distance-bottom:0;mso-position-horizontal-relative:text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PA6jAIAAA8FAAAOAAAAZHJzL2Uyb0RvYy54bWysVFuO0zAU/UdiD5b/O3mQPhJNOmJmCEIa&#10;HtLAAlzHaSwc29hukwGxFlbBFxJr6JK4dtpOh4eEEPlIfOPrcx/nXJ9fDJ1AW2YsV7LEyVmMEZNU&#10;1VyuS/zubTVZYGQdkTURSrIS3zGLL5aPH533umCpapWomUEAIm3R6xK3zukiiixtWUfsmdJMwmaj&#10;TEccmGYd1Yb0gN6JKI3jWdQrU2ujKLMW/l6Pm3gZ8JuGUfe6aSxzSJQYcnPhbcJ75d/R8pwUa0N0&#10;y+k+DfIPWXSESwh6hLomjqCN4b9AdZwaZVXjzqjqItU0nLJQA1STxD9Vc9sSzUIt0Byrj22y/w+W&#10;vtq+MYjXJc4wkqQDinZfdt9333ZfUea702tbgNOtBjc3XKoBWA6VWn2j6HuLpLpqiVyzp8aovmWk&#10;huwSfzI6OTriWA+y6l+qGsKQjVMBaGhM51sHzUCADizdHZlhg0PUh5xleZxPMaKwlz6ZgxVCkOJw&#10;WhvrnjPVIb8osQHmAzrZ3ljnsyHFwcUHs0rwuuJCBMOsV1fCoC0BlVTh2aM/cBPSO0vlj42I4x9I&#10;EmL4PZ9uYP1TnqRZfJnmk2q2mE+yKptO8nm8mMRJfpnP4izPrqvPPsEkK1pe10zecMkOCkyyv2N4&#10;PwujdoIGUV/ifJpOR4r+WGQcnt8V2XEHAyl4V+LF0YkUnthnsoaySeEIF+M6eph+6DL04PANXQky&#10;8MyPGnDDagAUr42Vqu9AEEYBX8A63CKwaJX5iFEPE1li+2FDDMNIvJAgqjzJMj/Cwcim8xQMc7qz&#10;Ot0hkgJUiR1G4/LKjWO/0YavW4h0kPFTEGLFg0bus9rLF6YuFLO/IfxYn9rB6/4eW/4AAAD//wMA&#10;UEsDBBQABgAIAAAAIQA0Svqu4AAAAA0BAAAPAAAAZHJzL2Rvd25yZXYueG1sTI/NTsMwEITvSLyD&#10;tZW4UcchVFGIU1VUXDgg0SLB0Y2dOKr/ZLtpeHuWExx35tPsTLtdrCGzimnyjgNbF0CU672c3Mjh&#10;4/hyXwNJWTgpjHeKw7dKsO1ub1rRSH9172o+5JFgiEuN4KBzDg2lqdfKirT2QTn0Bh+tyHjGkcoo&#10;rhhuDS2LYkOtmBx+0CKoZ6368+FiOXxaPcl9fPsapJn3r8PuMSwxcH63WnZPQLJa8h8Mv/WxOnTY&#10;6eQvTiZiOJQl2yCKRlFXuAqRqmYPQE4osZJVQLuW/l/R/QAAAP//AwBQSwECLQAUAAYACAAAACEA&#10;toM4kv4AAADhAQAAEwAAAAAAAAAAAAAAAAAAAAAAW0NvbnRlbnRfVHlwZXNdLnhtbFBLAQItABQA&#10;BgAIAAAAIQA4/SH/1gAAAJQBAAALAAAAAAAAAAAAAAAAAC8BAABfcmVscy8ucmVsc1BLAQItABQA&#10;BgAIAAAAIQCLlPA6jAIAAA8FAAAOAAAAAAAAAAAAAAAAAC4CAABkcnMvZTJvRG9jLnhtbFBLAQIt&#10;ABQABgAIAAAAIQA0Svqu4AAAAA0BAAAPAAAAAAAAAAAAAAAAAOYEAABkcnMvZG93bnJldi54bWxQ&#10;SwUGAAAAAAQABADzAAAA8wUAAAAA&#10;" stroked="f">
            <v:textbox style="mso-fit-shape-to-text:t">
              <w:txbxContent>
                <w:p w:rsidR="00A225EC" w:rsidRPr="00A225EC" w:rsidRDefault="00A225EC" w:rsidP="00A225EC">
                  <w:pPr>
                    <w:rPr>
                      <w:b/>
                      <w:color w:val="262626" w:themeColor="text1" w:themeTint="D9"/>
                      <w:sz w:val="20"/>
                      <w:szCs w:val="20"/>
                    </w:rPr>
                  </w:pPr>
                  <w:bookmarkStart w:id="0" w:name="_GoBack"/>
                  <w:bookmarkEnd w:id="0"/>
                  <w:r w:rsidRPr="00A225EC">
                    <w:rPr>
                      <w:b/>
                      <w:color w:val="262626" w:themeColor="text1" w:themeTint="D9"/>
                      <w:sz w:val="20"/>
                      <w:szCs w:val="20"/>
                    </w:rPr>
                    <w:t>Наименование практики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ru-RU"/>
        </w:rPr>
        <w:drawing>
          <wp:inline distT="0" distB="0" distL="0" distR="0" wp14:anchorId="7866CCFC" wp14:editId="1AD2E24D">
            <wp:extent cx="6420173" cy="9077325"/>
            <wp:effectExtent l="0" t="0" r="0" b="0"/>
            <wp:docPr id="2" name="Рисунок 2" descr="G:\Сканы ОПОП\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Сканы ОПОП\006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5454" cy="9084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5716D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57689" cy="9130146"/>
            <wp:effectExtent l="0" t="0" r="0" b="0"/>
            <wp:docPr id="1" name="Рисунок 1" descr="G:\Сканы ОПОП\00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Сканы ОПОП\007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272" cy="9147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5716D">
        <w:rPr>
          <w:sz w:val="28"/>
          <w:szCs w:val="28"/>
        </w:rPr>
        <w:t xml:space="preserve"> </w:t>
      </w:r>
    </w:p>
    <w:p w:rsidR="007017F5" w:rsidRPr="00821C68" w:rsidRDefault="00821C68" w:rsidP="00821C68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1C68">
        <w:rPr>
          <w:b/>
          <w:bCs/>
          <w:sz w:val="28"/>
          <w:szCs w:val="28"/>
        </w:rPr>
        <w:lastRenderedPageBreak/>
        <w:t>1. Цели и задачи учебной (аналитической, научно-исследовательской)</w:t>
      </w:r>
      <w:r w:rsidRPr="00821C68">
        <w:rPr>
          <w:bCs/>
          <w:i/>
          <w:sz w:val="22"/>
          <w:szCs w:val="22"/>
        </w:rPr>
        <w:t xml:space="preserve"> </w:t>
      </w:r>
      <w:r w:rsidRPr="00821C68">
        <w:rPr>
          <w:b/>
          <w:bCs/>
          <w:sz w:val="28"/>
          <w:szCs w:val="28"/>
        </w:rPr>
        <w:t>практики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Целью учебной (аналитической, научно-исследовательской) практики является развитие общекультурных и общепрофессиональных компетенций, которые направлены на закрепление и углубление теоретических знаний, полученных в процессе обучения, приобретение необходимых практических умений и навыков самостоятельной работы</w:t>
      </w:r>
      <w:r>
        <w:rPr>
          <w:sz w:val="28"/>
          <w:szCs w:val="28"/>
        </w:rPr>
        <w:t xml:space="preserve"> в соответствии с направлением </w:t>
      </w:r>
      <w:r w:rsidRPr="00573173">
        <w:rPr>
          <w:sz w:val="28"/>
          <w:szCs w:val="28"/>
        </w:rPr>
        <w:t>подготовки 38.03.01 Экономика, профиль подготовки Экономика предприятий и организаций.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Задачи учебной (аналитической, научно-исследовательской) практики: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1) закрепление общих представлений о принципах и законах функционирования рыночной экономики, знаний по дисциплинам общепрофессиональной и специальной подготовки;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2) изучение теоретической работы с массивом правовой информации;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3) ознакомление с работой справочно-правовых систем;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 xml:space="preserve">4) получение практических навыков поиска информации о деятельности организации в справочно-правовых системах, 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5) формирование практических навыков самостоятельной работы, навыков самостоятельного формулирования выводов, полученных по результатам работы;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6) изучение передового опыта работы и инновационных технологий на конкретном рабочем месте;</w:t>
      </w:r>
    </w:p>
    <w:p w:rsidR="007017F5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7) развитие навыков презентации и защиты результатов выполняемой работы.</w:t>
      </w:r>
    </w:p>
    <w:p w:rsid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485B1F" w:rsidRDefault="00485B1F" w:rsidP="00573173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573173">
        <w:rPr>
          <w:b/>
          <w:bCs/>
          <w:sz w:val="28"/>
          <w:szCs w:val="28"/>
        </w:rPr>
        <w:t xml:space="preserve">учения при прохождении учебной </w:t>
      </w:r>
      <w:r w:rsidR="00573173" w:rsidRPr="00573173">
        <w:rPr>
          <w:b/>
          <w:bCs/>
          <w:sz w:val="28"/>
          <w:szCs w:val="28"/>
        </w:rPr>
        <w:t>(аналитической, научно-исследовательской)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учебной</w:t>
      </w:r>
      <w:r w:rsidR="00573173">
        <w:rPr>
          <w:bCs/>
          <w:sz w:val="28"/>
          <w:szCs w:val="28"/>
        </w:rPr>
        <w:t xml:space="preserve"> </w:t>
      </w:r>
      <w:r w:rsidR="00573173" w:rsidRPr="00573173">
        <w:rPr>
          <w:bCs/>
          <w:sz w:val="28"/>
          <w:szCs w:val="28"/>
        </w:rPr>
        <w:t>(аналитической, научно-исследовательской)</w:t>
      </w:r>
      <w:r w:rsidRPr="001A08A8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4277"/>
        <w:gridCol w:w="3795"/>
      </w:tblGrid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9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573173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ПК-4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573173" w:rsidP="005731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Pr="00573173">
              <w:rPr>
                <w:bCs/>
                <w:sz w:val="28"/>
                <w:szCs w:val="28"/>
              </w:rPr>
              <w:t xml:space="preserve"> на </w:t>
            </w:r>
            <w:r w:rsidR="0043587E">
              <w:rPr>
                <w:bCs/>
                <w:sz w:val="28"/>
                <w:szCs w:val="28"/>
              </w:rPr>
              <w:t>основе описания экономических</w:t>
            </w:r>
            <w:r>
              <w:rPr>
                <w:bCs/>
                <w:sz w:val="28"/>
                <w:szCs w:val="28"/>
              </w:rPr>
              <w:t xml:space="preserve"> процессов и яв</w:t>
            </w:r>
            <w:r w:rsidRPr="00573173">
              <w:rPr>
                <w:bCs/>
                <w:sz w:val="28"/>
                <w:szCs w:val="28"/>
              </w:rPr>
              <w:t>лений строить стандартные теор</w:t>
            </w:r>
            <w:r>
              <w:rPr>
                <w:bCs/>
                <w:sz w:val="28"/>
                <w:szCs w:val="28"/>
              </w:rPr>
              <w:t>етические и эконометрические мо</w:t>
            </w:r>
            <w:r w:rsidRPr="00573173">
              <w:rPr>
                <w:bCs/>
                <w:sz w:val="28"/>
                <w:szCs w:val="28"/>
              </w:rPr>
              <w:t>дели, анализировать и содержательно интерпретировать полученные результаты</w:t>
            </w:r>
          </w:p>
        </w:tc>
        <w:tc>
          <w:tcPr>
            <w:tcW w:w="3795" w:type="dxa"/>
            <w:shd w:val="clear" w:color="auto" w:fill="auto"/>
          </w:tcPr>
          <w:p w:rsidR="007017F5" w:rsidRPr="0001067E" w:rsidRDefault="007017F5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 w:rsidR="00094FC2">
              <w:t xml:space="preserve"> </w:t>
            </w:r>
            <w:r w:rsidR="00094FC2" w:rsidRPr="00094FC2">
              <w:rPr>
                <w:lang w:eastAsia="ru-RU"/>
              </w:rPr>
              <w:t xml:space="preserve">методы </w:t>
            </w:r>
            <w:r w:rsidR="00094FC2">
              <w:rPr>
                <w:lang w:eastAsia="ru-RU"/>
              </w:rPr>
              <w:t xml:space="preserve">моделирования </w:t>
            </w:r>
            <w:r w:rsidR="00094FC2" w:rsidRPr="00094FC2">
              <w:rPr>
                <w:lang w:eastAsia="ru-RU"/>
              </w:rPr>
              <w:t>экономики и инструменты анализа</w:t>
            </w:r>
            <w:r w:rsidR="00094FC2">
              <w:rPr>
                <w:lang w:eastAsia="ru-RU"/>
              </w:rPr>
              <w:t>;</w:t>
            </w:r>
          </w:p>
          <w:p w:rsidR="007017F5" w:rsidRPr="0001067E" w:rsidRDefault="007017F5" w:rsidP="00094FC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="00094FC2">
              <w:rPr>
                <w:lang w:eastAsia="ru-RU"/>
              </w:rPr>
              <w:t>на основе описания экономических процессов и явлений строить эконометрические модели, анализировать и содержательно интерпретировать полученные результаты;</w:t>
            </w:r>
          </w:p>
          <w:p w:rsidR="007017F5" w:rsidRPr="00305BA8" w:rsidRDefault="007017F5" w:rsidP="00094FC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 w:rsidR="00094FC2">
              <w:rPr>
                <w:lang w:eastAsia="ru-RU"/>
              </w:rPr>
              <w:t xml:space="preserve"> навыками построения </w:t>
            </w:r>
            <w:r w:rsidR="00094FC2">
              <w:rPr>
                <w:lang w:eastAsia="ru-RU"/>
              </w:rPr>
              <w:lastRenderedPageBreak/>
              <w:t>стандартных теоретических и эконометрических моделей исследуемых процессов, явлений и объектов, относящихся к области профессиональной деятельности, анализ и интерпретация полученных результатов.</w:t>
            </w:r>
          </w:p>
        </w:tc>
      </w:tr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573173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ПК-5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094FC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="00573173" w:rsidRPr="00573173">
              <w:rPr>
                <w:bCs/>
                <w:sz w:val="28"/>
                <w:szCs w:val="28"/>
              </w:rPr>
              <w:t xml:space="preserve"> анализировать и и</w:t>
            </w:r>
            <w:r w:rsidR="00573173">
              <w:rPr>
                <w:bCs/>
                <w:sz w:val="28"/>
                <w:szCs w:val="28"/>
              </w:rPr>
              <w:t>нтерпретировать финансовую, бух</w:t>
            </w:r>
            <w:r w:rsidR="00573173" w:rsidRPr="00573173">
              <w:rPr>
                <w:bCs/>
                <w:sz w:val="28"/>
                <w:szCs w:val="28"/>
              </w:rPr>
              <w:t>галтерскую и иную информацию,</w:t>
            </w:r>
            <w:r>
              <w:rPr>
                <w:bCs/>
                <w:sz w:val="28"/>
                <w:szCs w:val="28"/>
              </w:rPr>
              <w:t xml:space="preserve"> содержащуюся в отчетности пред</w:t>
            </w:r>
            <w:r w:rsidR="00573173" w:rsidRPr="00573173">
              <w:rPr>
                <w:bCs/>
                <w:sz w:val="28"/>
                <w:szCs w:val="28"/>
              </w:rPr>
              <w:t>приятий различных форм собственности, организаций, ведомств и т.д. и использовать полученные с</w:t>
            </w:r>
            <w:r w:rsidR="00573173">
              <w:rPr>
                <w:bCs/>
                <w:sz w:val="28"/>
                <w:szCs w:val="28"/>
              </w:rPr>
              <w:t>ведения для принятия управленче</w:t>
            </w:r>
            <w:r w:rsidR="00573173" w:rsidRPr="00573173">
              <w:rPr>
                <w:bCs/>
                <w:sz w:val="28"/>
                <w:szCs w:val="28"/>
              </w:rPr>
              <w:t>ских решений</w:t>
            </w:r>
          </w:p>
        </w:tc>
        <w:tc>
          <w:tcPr>
            <w:tcW w:w="3795" w:type="dxa"/>
            <w:shd w:val="clear" w:color="auto" w:fill="auto"/>
          </w:tcPr>
          <w:p w:rsidR="006827F5" w:rsidRPr="0001067E" w:rsidRDefault="006827F5" w:rsidP="006827F5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>
              <w:rPr>
                <w:lang w:eastAsia="ru-RU"/>
              </w:rPr>
              <w:t xml:space="preserve"> содержание и принципы построения отчетности предприятий различных форм собственности;</w:t>
            </w:r>
          </w:p>
          <w:p w:rsidR="006827F5" w:rsidRPr="0001067E" w:rsidRDefault="006827F5" w:rsidP="006827F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Pr="006827F5">
              <w:rPr>
                <w:bCs/>
                <w:lang w:eastAsia="ru-RU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</w:t>
            </w:r>
            <w:r>
              <w:rPr>
                <w:lang w:eastAsia="ru-RU"/>
              </w:rPr>
              <w:t>;</w:t>
            </w:r>
          </w:p>
          <w:p w:rsidR="007017F5" w:rsidRPr="00305BA8" w:rsidRDefault="006827F5" w:rsidP="006827F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>
              <w:rPr>
                <w:lang w:eastAsia="ru-RU"/>
              </w:rPr>
              <w:t xml:space="preserve"> навыками анализа и интерпретации отчетности </w:t>
            </w:r>
            <w:r w:rsidRPr="006827F5">
              <w:rPr>
                <w:lang w:eastAsia="ru-RU"/>
              </w:rPr>
              <w:t>предприятий различных форм собственности</w:t>
            </w:r>
            <w:r>
              <w:rPr>
                <w:lang w:eastAsia="ru-RU"/>
              </w:rPr>
              <w:t>, принятия управленческих решений.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ПК-6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43587E" w:rsidP="0043587E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 xml:space="preserve"> анализировать и интерпретиро</w:t>
            </w:r>
            <w:r>
              <w:rPr>
                <w:color w:val="000000"/>
                <w:sz w:val="28"/>
                <w:szCs w:val="28"/>
              </w:rPr>
              <w:t xml:space="preserve">вать данные </w:t>
            </w:r>
            <w:r w:rsidRPr="00D113BE">
              <w:rPr>
                <w:color w:val="000000"/>
                <w:sz w:val="28"/>
                <w:szCs w:val="28"/>
              </w:rPr>
              <w:t>отечественн</w:t>
            </w:r>
            <w:r>
              <w:rPr>
                <w:color w:val="000000"/>
                <w:sz w:val="28"/>
                <w:szCs w:val="28"/>
              </w:rPr>
              <w:t>ой и зарубежной статистики о социально-экономических</w:t>
            </w:r>
            <w:r w:rsidRPr="00D113BE">
              <w:rPr>
                <w:color w:val="000000"/>
                <w:sz w:val="28"/>
                <w:szCs w:val="28"/>
              </w:rPr>
              <w:t xml:space="preserve">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3795" w:type="dxa"/>
            <w:shd w:val="clear" w:color="auto" w:fill="auto"/>
          </w:tcPr>
          <w:p w:rsidR="0043587E" w:rsidRPr="008556E2" w:rsidRDefault="00564314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8556E2">
              <w:rPr>
                <w:lang w:eastAsia="ru-RU"/>
              </w:rPr>
              <w:t>знать: основные отечественные и зарубежные источники информации, характеризующие социально-экономическое развитие;</w:t>
            </w:r>
          </w:p>
          <w:p w:rsidR="00564314" w:rsidRDefault="008556E2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556E2">
              <w:rPr>
                <w:bCs/>
              </w:rPr>
              <w:t>уметь:</w:t>
            </w:r>
            <w:r>
              <w:rPr>
                <w:bCs/>
              </w:rPr>
              <w:t xml:space="preserve"> на основе анализа данных </w:t>
            </w:r>
            <w:r w:rsidRPr="008556E2">
              <w:rPr>
                <w:bCs/>
              </w:rPr>
              <w:t>отечественной и зарубежной статистики</w:t>
            </w:r>
            <w:r>
              <w:rPr>
                <w:bCs/>
              </w:rPr>
              <w:t xml:space="preserve"> анализировать экономические процессы и явления;</w:t>
            </w:r>
          </w:p>
          <w:p w:rsidR="008556E2" w:rsidRPr="008556E2" w:rsidRDefault="008556E2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навыками анализа и интерпретации данных при изучении экономических проблем и прогнозировании тенденций социально-экономического развития.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ПК-7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43587E" w:rsidP="0043587E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>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  <w:tc>
          <w:tcPr>
            <w:tcW w:w="3795" w:type="dxa"/>
            <w:shd w:val="clear" w:color="auto" w:fill="auto"/>
          </w:tcPr>
          <w:p w:rsidR="0043587E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t>знать: источники получения информации, схемы подготовки аналитических отчетов</w:t>
            </w:r>
            <w:r>
              <w:rPr>
                <w:bCs/>
              </w:rPr>
              <w:t>;</w:t>
            </w:r>
          </w:p>
          <w:p w:rsidR="00DE5A7B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представлять результаты аналитической и исследовательской работы в виде отчета; </w:t>
            </w:r>
          </w:p>
          <w:p w:rsidR="00DE5A7B" w:rsidRPr="00DE5A7B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современными методами сбора, обработки и анализа экономических данных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ПК-8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036D6E" w:rsidP="0043587E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="0043587E" w:rsidRPr="00D113BE">
              <w:rPr>
                <w:color w:val="000000"/>
                <w:sz w:val="28"/>
                <w:szCs w:val="28"/>
              </w:rPr>
              <w:t xml:space="preserve"> использовать для решения аналитических и </w:t>
            </w:r>
            <w:r w:rsidR="0043587E" w:rsidRPr="00D113BE">
              <w:rPr>
                <w:color w:val="000000"/>
                <w:sz w:val="28"/>
                <w:szCs w:val="28"/>
              </w:rPr>
              <w:lastRenderedPageBreak/>
              <w:t>исследовательских задач современные технические средства и информационные технологии</w:t>
            </w:r>
          </w:p>
        </w:tc>
        <w:tc>
          <w:tcPr>
            <w:tcW w:w="3795" w:type="dxa"/>
            <w:shd w:val="clear" w:color="auto" w:fill="auto"/>
          </w:tcPr>
          <w:p w:rsidR="0043587E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lastRenderedPageBreak/>
              <w:t xml:space="preserve">знать: </w:t>
            </w:r>
            <w:r>
              <w:rPr>
                <w:bCs/>
              </w:rPr>
              <w:t xml:space="preserve">современные технические средства и информационные </w:t>
            </w:r>
            <w:r>
              <w:rPr>
                <w:bCs/>
              </w:rPr>
              <w:lastRenderedPageBreak/>
              <w:t>технологии для решения задач экономического анализа;</w:t>
            </w:r>
          </w:p>
          <w:p w:rsidR="00DE5A7B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DE5A7B">
              <w:rPr>
                <w:bCs/>
              </w:rPr>
              <w:t>использовать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bCs/>
              </w:rPr>
              <w:t>;</w:t>
            </w:r>
          </w:p>
          <w:p w:rsidR="00DE5A7B" w:rsidRPr="00DE5A7B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инструментарием обработки экономической информации в компьютерной среде.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E5A7B">
        <w:rPr>
          <w:b/>
          <w:bCs/>
          <w:sz w:val="28"/>
          <w:szCs w:val="28"/>
        </w:rPr>
        <w:t>3. Место учебной (</w:t>
      </w:r>
      <w:r w:rsidR="00DE5A7B" w:rsidRPr="00DE5A7B">
        <w:rPr>
          <w:b/>
          <w:bCs/>
          <w:sz w:val="28"/>
          <w:szCs w:val="28"/>
        </w:rPr>
        <w:t>аналитической, научно-исследовательской</w:t>
      </w:r>
      <w:r w:rsidRPr="00DE5A7B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в структуре</w:t>
      </w:r>
      <w:r w:rsidR="00292768">
        <w:rPr>
          <w:b/>
          <w:bCs/>
          <w:sz w:val="28"/>
          <w:szCs w:val="28"/>
        </w:rPr>
        <w:t xml:space="preserve"> ОПОП </w:t>
      </w:r>
      <w:proofErr w:type="spellStart"/>
      <w:r w:rsidR="00292768">
        <w:rPr>
          <w:b/>
          <w:bCs/>
          <w:sz w:val="28"/>
          <w:szCs w:val="28"/>
        </w:rPr>
        <w:t>бакалавриата</w:t>
      </w:r>
      <w:proofErr w:type="spellEnd"/>
    </w:p>
    <w:p w:rsidR="0085716D" w:rsidRDefault="00292768" w:rsidP="0085716D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A6CA9">
        <w:rPr>
          <w:sz w:val="28"/>
          <w:szCs w:val="28"/>
        </w:rPr>
        <w:t>Учебная</w:t>
      </w:r>
      <w:r>
        <w:rPr>
          <w:sz w:val="28"/>
          <w:szCs w:val="28"/>
        </w:rPr>
        <w:t xml:space="preserve"> (аналитическая, научно-исследовательская)</w:t>
      </w:r>
      <w:r w:rsidRPr="008A6CA9">
        <w:rPr>
          <w:sz w:val="28"/>
          <w:szCs w:val="28"/>
        </w:rPr>
        <w:t xml:space="preserve"> практика </w:t>
      </w:r>
      <w:r w:rsidR="0085716D" w:rsidRPr="008A6CA9">
        <w:rPr>
          <w:sz w:val="28"/>
          <w:szCs w:val="28"/>
        </w:rPr>
        <w:t xml:space="preserve">входит в </w:t>
      </w:r>
      <w:r w:rsidR="0085716D" w:rsidRPr="00680E1B">
        <w:rPr>
          <w:sz w:val="28"/>
          <w:szCs w:val="28"/>
        </w:rPr>
        <w:t>Блок 2. «Практики»</w:t>
      </w:r>
      <w:r w:rsidR="0085716D">
        <w:rPr>
          <w:sz w:val="28"/>
          <w:szCs w:val="28"/>
        </w:rPr>
        <w:t xml:space="preserve"> </w:t>
      </w:r>
      <w:r w:rsidR="0085716D" w:rsidRPr="008A6CA9">
        <w:rPr>
          <w:sz w:val="28"/>
          <w:szCs w:val="28"/>
        </w:rPr>
        <w:t xml:space="preserve">ФГОС </w:t>
      </w:r>
      <w:proofErr w:type="gramStart"/>
      <w:r w:rsidR="0085716D" w:rsidRPr="008A6CA9">
        <w:rPr>
          <w:sz w:val="28"/>
          <w:szCs w:val="28"/>
        </w:rPr>
        <w:t>ВО</w:t>
      </w:r>
      <w:proofErr w:type="gramEnd"/>
      <w:r w:rsidR="0085716D">
        <w:rPr>
          <w:sz w:val="28"/>
          <w:szCs w:val="28"/>
        </w:rPr>
        <w:t xml:space="preserve"> </w:t>
      </w:r>
      <w:proofErr w:type="gramStart"/>
      <w:r w:rsidR="0085716D" w:rsidRPr="008A6CA9">
        <w:rPr>
          <w:sz w:val="28"/>
          <w:szCs w:val="28"/>
        </w:rPr>
        <w:t>по</w:t>
      </w:r>
      <w:proofErr w:type="gramEnd"/>
      <w:r w:rsidR="0085716D" w:rsidRPr="008A6CA9">
        <w:rPr>
          <w:sz w:val="28"/>
          <w:szCs w:val="28"/>
        </w:rPr>
        <w:t xml:space="preserve"> направлению</w:t>
      </w:r>
      <w:r w:rsidR="0085716D">
        <w:rPr>
          <w:sz w:val="28"/>
          <w:szCs w:val="28"/>
        </w:rPr>
        <w:t xml:space="preserve"> </w:t>
      </w:r>
      <w:r w:rsidR="0085716D" w:rsidRPr="008A6CA9">
        <w:rPr>
          <w:sz w:val="28"/>
          <w:szCs w:val="28"/>
        </w:rPr>
        <w:t>подготовки 38.0</w:t>
      </w:r>
      <w:r w:rsidR="0085716D">
        <w:rPr>
          <w:sz w:val="28"/>
          <w:szCs w:val="28"/>
        </w:rPr>
        <w:t>3</w:t>
      </w:r>
      <w:r w:rsidR="0085716D" w:rsidRPr="008A6CA9">
        <w:rPr>
          <w:sz w:val="28"/>
          <w:szCs w:val="28"/>
        </w:rPr>
        <w:t>.01 «Экономика» (</w:t>
      </w:r>
      <w:r w:rsidR="0085716D">
        <w:rPr>
          <w:sz w:val="28"/>
          <w:szCs w:val="28"/>
        </w:rPr>
        <w:t>степень бакалавр)</w:t>
      </w:r>
      <w:r w:rsidR="009E7ECA">
        <w:rPr>
          <w:sz w:val="28"/>
          <w:szCs w:val="28"/>
        </w:rPr>
        <w:t>.</w:t>
      </w:r>
    </w:p>
    <w:p w:rsidR="009E7ECA" w:rsidRDefault="009E7ECA" w:rsidP="009E7EC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Вид практики: </w:t>
      </w:r>
      <w:proofErr w:type="gramStart"/>
      <w:r>
        <w:rPr>
          <w:sz w:val="28"/>
          <w:szCs w:val="28"/>
        </w:rPr>
        <w:t>учебная</w:t>
      </w:r>
      <w:proofErr w:type="gramEnd"/>
      <w:r>
        <w:rPr>
          <w:sz w:val="28"/>
          <w:szCs w:val="28"/>
        </w:rPr>
        <w:t>.</w:t>
      </w:r>
    </w:p>
    <w:p w:rsidR="009E7ECA" w:rsidRPr="008A6CA9" w:rsidRDefault="009E7ECA" w:rsidP="009E7EC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Тип практики: </w:t>
      </w:r>
      <w:r w:rsidRPr="00DC3FEC">
        <w:rPr>
          <w:sz w:val="28"/>
          <w:szCs w:val="28"/>
        </w:rPr>
        <w:t>практика по получению первичных профессиональных умений и навыков, в том числе первичных умений</w:t>
      </w:r>
      <w:r>
        <w:rPr>
          <w:sz w:val="28"/>
          <w:szCs w:val="28"/>
        </w:rPr>
        <w:t xml:space="preserve"> </w:t>
      </w:r>
      <w:r w:rsidRPr="00DC3FEC">
        <w:rPr>
          <w:sz w:val="28"/>
          <w:szCs w:val="28"/>
        </w:rPr>
        <w:t>и навыков научно-исследовательской деятельности.</w:t>
      </w:r>
    </w:p>
    <w:p w:rsidR="00292768" w:rsidRPr="008A6CA9" w:rsidRDefault="00292768" w:rsidP="00292768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8A6CA9">
        <w:rPr>
          <w:sz w:val="28"/>
          <w:szCs w:val="28"/>
        </w:rPr>
        <w:t xml:space="preserve">Учебная </w:t>
      </w:r>
      <w:r>
        <w:rPr>
          <w:sz w:val="28"/>
          <w:szCs w:val="28"/>
        </w:rPr>
        <w:t xml:space="preserve">(аналитическая, научно-исследовательская) </w:t>
      </w:r>
      <w:r w:rsidRPr="008A6CA9">
        <w:rPr>
          <w:sz w:val="28"/>
          <w:szCs w:val="28"/>
        </w:rPr>
        <w:t>практика студентов, обучающихся по направлению 38.0</w:t>
      </w:r>
      <w:r>
        <w:rPr>
          <w:sz w:val="28"/>
          <w:szCs w:val="28"/>
        </w:rPr>
        <w:t>3</w:t>
      </w:r>
      <w:r w:rsidRPr="008A6CA9">
        <w:rPr>
          <w:sz w:val="28"/>
          <w:szCs w:val="28"/>
        </w:rPr>
        <w:t>.01«Экономика» (</w:t>
      </w:r>
      <w:r>
        <w:rPr>
          <w:sz w:val="28"/>
          <w:szCs w:val="28"/>
        </w:rPr>
        <w:t xml:space="preserve">степень бакалавр), профиль </w:t>
      </w:r>
      <w:r w:rsidRPr="008A6CA9">
        <w:rPr>
          <w:sz w:val="28"/>
          <w:szCs w:val="28"/>
        </w:rPr>
        <w:t>«</w:t>
      </w:r>
      <w:r>
        <w:rPr>
          <w:sz w:val="28"/>
          <w:szCs w:val="28"/>
        </w:rPr>
        <w:t xml:space="preserve">Экономика предприятий и организаций» </w:t>
      </w:r>
      <w:r w:rsidRPr="008A6CA9">
        <w:rPr>
          <w:sz w:val="28"/>
          <w:szCs w:val="28"/>
        </w:rPr>
        <w:t>является базовой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частью основной образовательной программы. </w:t>
      </w:r>
      <w:r w:rsidRPr="002545C0">
        <w:rPr>
          <w:color w:val="000000"/>
          <w:sz w:val="28"/>
          <w:szCs w:val="28"/>
        </w:rPr>
        <w:t>Студент для прохождения, должен знать дисциплины</w:t>
      </w:r>
      <w:r>
        <w:rPr>
          <w:color w:val="000000"/>
          <w:sz w:val="28"/>
          <w:szCs w:val="28"/>
        </w:rPr>
        <w:t>,</w:t>
      </w:r>
      <w:r w:rsidRPr="002545C0">
        <w:rPr>
          <w:color w:val="000000"/>
          <w:sz w:val="28"/>
          <w:szCs w:val="28"/>
        </w:rPr>
        <w:t xml:space="preserve"> изучаемые в пределах программы предшествующих курсов</w:t>
      </w:r>
      <w:r>
        <w:rPr>
          <w:color w:val="000000"/>
          <w:sz w:val="28"/>
          <w:szCs w:val="28"/>
        </w:rPr>
        <w:t>:</w:t>
      </w:r>
      <w:r w:rsidR="0085716D">
        <w:rPr>
          <w:color w:val="000000"/>
          <w:sz w:val="28"/>
          <w:szCs w:val="28"/>
        </w:rPr>
        <w:t xml:space="preserve"> </w:t>
      </w:r>
      <w:r w:rsidRPr="00292768">
        <w:rPr>
          <w:color w:val="000000"/>
          <w:sz w:val="28"/>
          <w:szCs w:val="28"/>
        </w:rPr>
        <w:t>«</w:t>
      </w:r>
      <w:r w:rsidR="0085716D">
        <w:rPr>
          <w:color w:val="000000"/>
          <w:sz w:val="28"/>
          <w:szCs w:val="28"/>
        </w:rPr>
        <w:t>Экономическая теория</w:t>
      </w:r>
      <w:r w:rsidRPr="00292768">
        <w:rPr>
          <w:color w:val="000000"/>
          <w:sz w:val="28"/>
          <w:szCs w:val="28"/>
        </w:rPr>
        <w:t>»</w:t>
      </w:r>
      <w:r w:rsidR="007A6342">
        <w:rPr>
          <w:color w:val="000000"/>
          <w:sz w:val="28"/>
          <w:szCs w:val="28"/>
        </w:rPr>
        <w:t>, «</w:t>
      </w:r>
      <w:r w:rsidR="0085716D">
        <w:rPr>
          <w:color w:val="000000"/>
          <w:sz w:val="28"/>
          <w:szCs w:val="28"/>
        </w:rPr>
        <w:t xml:space="preserve">Нормативно-правовое </w:t>
      </w:r>
      <w:r w:rsidR="0080627E">
        <w:rPr>
          <w:color w:val="000000"/>
          <w:sz w:val="28"/>
          <w:szCs w:val="28"/>
        </w:rPr>
        <w:t>обеспечение профессиональной деятельности</w:t>
      </w:r>
      <w:r w:rsidR="007A6342">
        <w:rPr>
          <w:color w:val="000000"/>
          <w:sz w:val="28"/>
          <w:szCs w:val="28"/>
        </w:rPr>
        <w:t>»</w:t>
      </w:r>
      <w:r w:rsidR="00A259A6">
        <w:rPr>
          <w:color w:val="000000"/>
          <w:sz w:val="28"/>
          <w:szCs w:val="28"/>
        </w:rPr>
        <w:t>.</w:t>
      </w:r>
    </w:p>
    <w:p w:rsidR="007017F5" w:rsidRPr="005B48FD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292768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</w:t>
      </w:r>
      <w:r w:rsidR="0093496C">
        <w:rPr>
          <w:b/>
          <w:bCs/>
          <w:sz w:val="28"/>
          <w:szCs w:val="28"/>
        </w:rPr>
        <w:t>ы</w:t>
      </w:r>
      <w:r w:rsidR="00B708D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292768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>едения учебной</w:t>
      </w:r>
      <w:r w:rsidRPr="00A24F05">
        <w:rPr>
          <w:b/>
          <w:bCs/>
          <w:sz w:val="28"/>
          <w:szCs w:val="28"/>
        </w:rPr>
        <w:t xml:space="preserve"> </w:t>
      </w:r>
      <w:r w:rsidR="00B708D7" w:rsidRPr="003D052A">
        <w:rPr>
          <w:b/>
          <w:bCs/>
          <w:sz w:val="28"/>
          <w:szCs w:val="28"/>
        </w:rPr>
        <w:t>(</w:t>
      </w:r>
      <w:r w:rsidR="00292768" w:rsidRPr="00292768">
        <w:rPr>
          <w:b/>
          <w:bCs/>
          <w:sz w:val="28"/>
          <w:szCs w:val="28"/>
        </w:rPr>
        <w:t>аналитической, научно-исследовательской</w:t>
      </w:r>
      <w:r w:rsidR="00B708D7" w:rsidRPr="00292768">
        <w:rPr>
          <w:b/>
          <w:bCs/>
          <w:sz w:val="28"/>
          <w:szCs w:val="28"/>
        </w:rPr>
        <w:t xml:space="preserve">) </w:t>
      </w:r>
      <w:r w:rsidRPr="00292768">
        <w:rPr>
          <w:b/>
          <w:bCs/>
          <w:sz w:val="28"/>
          <w:szCs w:val="28"/>
        </w:rPr>
        <w:t xml:space="preserve">практики </w:t>
      </w:r>
    </w:p>
    <w:p w:rsidR="00292768" w:rsidRPr="00292768" w:rsidRDefault="00292768" w:rsidP="00292768">
      <w:pPr>
        <w:tabs>
          <w:tab w:val="left" w:pos="993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92768">
        <w:rPr>
          <w:sz w:val="28"/>
          <w:szCs w:val="28"/>
          <w:lang w:eastAsia="ru-RU"/>
        </w:rPr>
        <w:t xml:space="preserve">Способ организации </w:t>
      </w:r>
      <w:r w:rsidRPr="00292768">
        <w:rPr>
          <w:bCs/>
          <w:sz w:val="28"/>
          <w:szCs w:val="28"/>
          <w:lang w:eastAsia="ru-RU"/>
        </w:rPr>
        <w:t xml:space="preserve">учебной (аналитической, научно-исследовательской) </w:t>
      </w:r>
      <w:r w:rsidRPr="00292768">
        <w:rPr>
          <w:sz w:val="28"/>
          <w:szCs w:val="28"/>
          <w:lang w:eastAsia="ru-RU"/>
        </w:rPr>
        <w:t>практики – стационарная</w:t>
      </w:r>
      <w:r w:rsidR="00485B1F">
        <w:rPr>
          <w:sz w:val="28"/>
          <w:szCs w:val="28"/>
          <w:lang w:eastAsia="ru-RU"/>
        </w:rPr>
        <w:t xml:space="preserve"> и выездная</w:t>
      </w:r>
      <w:r w:rsidRPr="00292768">
        <w:rPr>
          <w:sz w:val="28"/>
          <w:szCs w:val="28"/>
          <w:lang w:eastAsia="ru-RU"/>
        </w:rPr>
        <w:t>. Проводятся в структурных подразделениях университета или в организациях, расположенных в городе Нижний Новгород, причем желательно все остальные виды практик проходить в одном и том же предприятии, что позволит студенту выявить факторы и их динамику, а также</w:t>
      </w:r>
      <w:r w:rsidRPr="00292768">
        <w:rPr>
          <w:color w:val="000000"/>
          <w:sz w:val="28"/>
          <w:szCs w:val="28"/>
          <w:shd w:val="clear" w:color="auto" w:fill="FFFFFF"/>
          <w:lang w:eastAsia="ru-RU"/>
        </w:rPr>
        <w:t xml:space="preserve"> их влияние на функционирование и развитие предприятия (организации).</w:t>
      </w:r>
      <w:r w:rsidR="00485B1F" w:rsidRPr="00485B1F">
        <w:t xml:space="preserve"> </w:t>
      </w:r>
      <w:r w:rsidR="00485B1F" w:rsidRPr="00485B1F">
        <w:rPr>
          <w:color w:val="000000"/>
          <w:sz w:val="28"/>
          <w:szCs w:val="28"/>
          <w:shd w:val="clear" w:color="auto" w:fill="FFFFFF"/>
          <w:lang w:eastAsia="ru-RU"/>
        </w:rPr>
        <w:t>Выездная практика организуется по заявлению студента.</w:t>
      </w:r>
    </w:p>
    <w:p w:rsidR="00292768" w:rsidRPr="00292768" w:rsidRDefault="00292768" w:rsidP="00292768">
      <w:pPr>
        <w:tabs>
          <w:tab w:val="left" w:pos="993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92768">
        <w:rPr>
          <w:bCs/>
          <w:sz w:val="28"/>
          <w:szCs w:val="28"/>
          <w:lang w:eastAsia="ru-RU"/>
        </w:rPr>
        <w:t>Учебная (аналитическая, научно-исследовательская)</w:t>
      </w:r>
      <w:r>
        <w:rPr>
          <w:bCs/>
          <w:sz w:val="28"/>
          <w:szCs w:val="28"/>
          <w:lang w:eastAsia="ru-RU"/>
        </w:rPr>
        <w:t xml:space="preserve"> </w:t>
      </w:r>
      <w:r w:rsidRPr="00292768">
        <w:rPr>
          <w:sz w:val="28"/>
          <w:szCs w:val="28"/>
          <w:lang w:eastAsia="ru-RU"/>
        </w:rPr>
        <w:t>практика осуществляется:</w:t>
      </w:r>
    </w:p>
    <w:p w:rsidR="00292768" w:rsidRPr="00292768" w:rsidRDefault="00292768" w:rsidP="00292768">
      <w:pPr>
        <w:numPr>
          <w:ilvl w:val="0"/>
          <w:numId w:val="5"/>
        </w:numPr>
        <w:tabs>
          <w:tab w:val="left" w:pos="993"/>
        </w:tabs>
        <w:suppressAutoHyphens w:val="0"/>
        <w:ind w:left="0" w:firstLine="709"/>
        <w:contextualSpacing/>
        <w:jc w:val="both"/>
        <w:rPr>
          <w:spacing w:val="-2"/>
          <w:sz w:val="28"/>
          <w:szCs w:val="28"/>
          <w:lang w:eastAsia="ru-RU"/>
        </w:rPr>
      </w:pPr>
      <w:r w:rsidRPr="00292768">
        <w:rPr>
          <w:color w:val="000000"/>
          <w:sz w:val="28"/>
          <w:szCs w:val="28"/>
          <w:lang w:eastAsia="ru-RU"/>
        </w:rPr>
        <w:t>дискретно по периодам проведения практик -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7017F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80627E" w:rsidRDefault="0080627E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80627E" w:rsidRPr="00125DE5" w:rsidRDefault="0080627E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292768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lastRenderedPageBreak/>
        <w:t>5. Ме</w:t>
      </w:r>
      <w:r w:rsidR="00125DE5">
        <w:rPr>
          <w:b/>
          <w:bCs/>
          <w:sz w:val="28"/>
          <w:szCs w:val="28"/>
        </w:rPr>
        <w:t>сто и время проведения учебной</w:t>
      </w:r>
      <w:r w:rsidRPr="00A24F05">
        <w:rPr>
          <w:b/>
          <w:bCs/>
          <w:sz w:val="28"/>
          <w:szCs w:val="28"/>
        </w:rPr>
        <w:t xml:space="preserve"> </w:t>
      </w:r>
      <w:r w:rsidR="00125DE5" w:rsidRPr="003D052A">
        <w:rPr>
          <w:b/>
          <w:bCs/>
          <w:sz w:val="28"/>
          <w:szCs w:val="28"/>
        </w:rPr>
        <w:t>(</w:t>
      </w:r>
      <w:r w:rsidR="00292768">
        <w:rPr>
          <w:b/>
          <w:bCs/>
          <w:sz w:val="28"/>
          <w:szCs w:val="28"/>
        </w:rPr>
        <w:t>аналитической, научно-исследовательской</w:t>
      </w:r>
      <w:r w:rsidR="00125DE5" w:rsidRPr="00292768">
        <w:rPr>
          <w:b/>
          <w:bCs/>
          <w:sz w:val="28"/>
          <w:szCs w:val="28"/>
        </w:rPr>
        <w:t xml:space="preserve">) </w:t>
      </w:r>
      <w:r w:rsidRPr="00292768">
        <w:rPr>
          <w:b/>
          <w:bCs/>
          <w:sz w:val="28"/>
          <w:szCs w:val="28"/>
        </w:rPr>
        <w:t>практики</w:t>
      </w:r>
    </w:p>
    <w:p w:rsidR="00292768" w:rsidRPr="00292768" w:rsidRDefault="00292768" w:rsidP="00292768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proofErr w:type="gramStart"/>
      <w:r w:rsidRPr="00292768">
        <w:rPr>
          <w:bCs/>
          <w:sz w:val="28"/>
          <w:szCs w:val="28"/>
          <w:lang w:eastAsia="ru-RU"/>
        </w:rPr>
        <w:t xml:space="preserve">Учебная (аналитическая, научно-исследовательская) практика </w:t>
      </w:r>
      <w:r w:rsidRPr="00292768">
        <w:rPr>
          <w:color w:val="000000"/>
          <w:sz w:val="28"/>
          <w:szCs w:val="28"/>
          <w:lang w:eastAsia="ru-RU"/>
        </w:rPr>
        <w:t>осуществляется на базе организаций (независимо от организационно-правовых форм) или структурных подразделений организаций, осуществляющих деятельность, соответствующую области и (или) объектам, или видам профессиональной деятельности в соответствии с ФГОС ВО, в том числе в условиях сетевого взаимодействия</w:t>
      </w:r>
      <w:r w:rsidR="007A6342">
        <w:rPr>
          <w:color w:val="000000"/>
          <w:sz w:val="28"/>
          <w:szCs w:val="28"/>
          <w:lang w:eastAsia="ru-RU"/>
        </w:rPr>
        <w:t>.</w:t>
      </w:r>
      <w:proofErr w:type="gramEnd"/>
    </w:p>
    <w:p w:rsidR="00292768" w:rsidRPr="00292768" w:rsidRDefault="00292768" w:rsidP="00292768">
      <w:pPr>
        <w:shd w:val="clear" w:color="auto" w:fill="FFFFFF"/>
        <w:suppressAutoHyphens w:val="0"/>
        <w:ind w:firstLine="709"/>
        <w:jc w:val="both"/>
        <w:textAlignment w:val="baseline"/>
        <w:rPr>
          <w:sz w:val="28"/>
          <w:szCs w:val="28"/>
          <w:lang w:eastAsia="ru-RU"/>
        </w:rPr>
      </w:pPr>
      <w:proofErr w:type="gramStart"/>
      <w:r w:rsidRPr="00292768">
        <w:rPr>
          <w:sz w:val="28"/>
          <w:szCs w:val="28"/>
          <w:lang w:eastAsia="ru-RU"/>
        </w:rPr>
        <w:t xml:space="preserve">В качестве объектов </w:t>
      </w:r>
      <w:r w:rsidRPr="00292768">
        <w:rPr>
          <w:bCs/>
          <w:sz w:val="28"/>
          <w:szCs w:val="28"/>
          <w:lang w:eastAsia="ru-RU"/>
        </w:rPr>
        <w:t xml:space="preserve">учебной (аналитической, научно-исследовательской) </w:t>
      </w:r>
      <w:r w:rsidRPr="00292768">
        <w:rPr>
          <w:sz w:val="28"/>
          <w:szCs w:val="28"/>
          <w:lang w:eastAsia="ru-RU"/>
        </w:rPr>
        <w:t>практики 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</w:t>
      </w:r>
      <w:hyperlink r:id="rId8" w:tooltip="Акционерные общества" w:history="1">
        <w:r w:rsidRPr="00292768">
          <w:rPr>
            <w:sz w:val="28"/>
            <w:szCs w:val="28"/>
            <w:lang w:eastAsia="ru-RU"/>
          </w:rPr>
          <w:t>акционерные общества</w:t>
        </w:r>
      </w:hyperlink>
      <w:r w:rsidRPr="00292768">
        <w:rPr>
          <w:sz w:val="28"/>
          <w:szCs w:val="28"/>
          <w:lang w:eastAsia="ru-RU"/>
        </w:rPr>
        <w:t>, </w:t>
      </w:r>
      <w:hyperlink r:id="rId9" w:tooltip="Общества с ограниченной ответственностью (ООО)" w:history="1">
        <w:r w:rsidRPr="00292768">
          <w:rPr>
            <w:sz w:val="28"/>
            <w:szCs w:val="28"/>
            <w:lang w:eastAsia="ru-RU"/>
          </w:rPr>
          <w:t>общества с ограниченной ответственностью</w:t>
        </w:r>
      </w:hyperlink>
      <w:r w:rsidRPr="00292768">
        <w:rPr>
          <w:sz w:val="28"/>
          <w:szCs w:val="28"/>
          <w:lang w:eastAsia="ru-RU"/>
        </w:rPr>
        <w:t>, </w:t>
      </w:r>
      <w:hyperlink r:id="rId10" w:tooltip="Индивидуальное частное предприятие" w:history="1">
        <w:r w:rsidRPr="00292768">
          <w:rPr>
            <w:sz w:val="28"/>
            <w:szCs w:val="28"/>
            <w:lang w:eastAsia="ru-RU"/>
          </w:rPr>
          <w:t>индивидуальные частные предприятия</w:t>
        </w:r>
      </w:hyperlink>
      <w:r w:rsidRPr="00292768">
        <w:rPr>
          <w:sz w:val="28"/>
          <w:szCs w:val="28"/>
          <w:lang w:eastAsia="ru-RU"/>
        </w:rPr>
        <w:t xml:space="preserve"> и др.), различных сфер деятельности (производство, торговля, выполнение работ, оказание услуг, в т. ч. финансовых). </w:t>
      </w:r>
      <w:proofErr w:type="gramEnd"/>
    </w:p>
    <w:p w:rsidR="00292768" w:rsidRPr="00292768" w:rsidRDefault="00292768" w:rsidP="00292768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92768">
        <w:rPr>
          <w:bCs/>
          <w:sz w:val="28"/>
          <w:szCs w:val="28"/>
          <w:lang w:eastAsia="ru-RU"/>
        </w:rPr>
        <w:t xml:space="preserve">Учебная (аналитическая, научно-исследовательская) практика </w:t>
      </w:r>
      <w:r w:rsidRPr="00292768">
        <w:rPr>
          <w:sz w:val="28"/>
          <w:szCs w:val="28"/>
          <w:lang w:eastAsia="ru-RU"/>
        </w:rPr>
        <w:t>проводится во 2 семестре и составляет 2 недели.</w:t>
      </w:r>
    </w:p>
    <w:p w:rsidR="00B53738" w:rsidRPr="00B53738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B53738" w:rsidRPr="0009437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771636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771636"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учебной </w:t>
      </w:r>
      <w:r w:rsidRPr="003D052A">
        <w:rPr>
          <w:b/>
          <w:bCs/>
          <w:sz w:val="28"/>
          <w:szCs w:val="28"/>
        </w:rPr>
        <w:t>(</w:t>
      </w:r>
      <w:r w:rsidR="00292768" w:rsidRPr="00292768">
        <w:rPr>
          <w:b/>
          <w:bCs/>
          <w:sz w:val="28"/>
          <w:szCs w:val="28"/>
        </w:rPr>
        <w:t>аналитическ</w:t>
      </w:r>
      <w:r w:rsidR="00292768">
        <w:rPr>
          <w:b/>
          <w:bCs/>
          <w:sz w:val="28"/>
          <w:szCs w:val="28"/>
        </w:rPr>
        <w:t>ой</w:t>
      </w:r>
      <w:r w:rsidR="00292768" w:rsidRPr="00292768">
        <w:rPr>
          <w:b/>
          <w:bCs/>
          <w:sz w:val="28"/>
          <w:szCs w:val="28"/>
        </w:rPr>
        <w:t>, научно-исследоват</w:t>
      </w:r>
      <w:r w:rsidR="00292768">
        <w:rPr>
          <w:b/>
          <w:bCs/>
          <w:sz w:val="28"/>
          <w:szCs w:val="28"/>
        </w:rPr>
        <w:t>ельской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292768">
        <w:rPr>
          <w:sz w:val="28"/>
          <w:szCs w:val="28"/>
        </w:rPr>
        <w:t>3</w:t>
      </w:r>
      <w:r w:rsidR="00ED1497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ED1497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92768">
        <w:rPr>
          <w:sz w:val="28"/>
          <w:szCs w:val="28"/>
        </w:rPr>
        <w:t>2</w:t>
      </w:r>
      <w:r w:rsidR="00ED1497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>.</w:t>
      </w: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учебной </w:t>
      </w:r>
      <w:r w:rsidR="003042B7" w:rsidRPr="003D052A">
        <w:rPr>
          <w:b/>
          <w:bCs/>
          <w:sz w:val="28"/>
          <w:szCs w:val="28"/>
        </w:rPr>
        <w:t>(</w:t>
      </w:r>
      <w:r w:rsidR="00ED1497" w:rsidRPr="00292768">
        <w:rPr>
          <w:b/>
          <w:bCs/>
          <w:sz w:val="28"/>
          <w:szCs w:val="28"/>
        </w:rPr>
        <w:t>аналитическ</w:t>
      </w:r>
      <w:r w:rsidR="00ED1497">
        <w:rPr>
          <w:b/>
          <w:bCs/>
          <w:sz w:val="28"/>
          <w:szCs w:val="28"/>
        </w:rPr>
        <w:t>ой</w:t>
      </w:r>
      <w:r w:rsidR="00ED1497" w:rsidRPr="00292768">
        <w:rPr>
          <w:b/>
          <w:bCs/>
          <w:sz w:val="28"/>
          <w:szCs w:val="28"/>
        </w:rPr>
        <w:t>, научно-исследоват</w:t>
      </w:r>
      <w:r w:rsidR="00ED1497">
        <w:rPr>
          <w:b/>
          <w:bCs/>
          <w:sz w:val="28"/>
          <w:szCs w:val="28"/>
        </w:rPr>
        <w:t>ельской</w:t>
      </w:r>
      <w:r w:rsidR="003042B7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учебной </w:t>
      </w:r>
      <w:r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учебной/</w:t>
      </w:r>
      <w:r w:rsidRPr="001B2FA4">
        <w:rPr>
          <w:bCs/>
          <w:sz w:val="28"/>
          <w:szCs w:val="28"/>
        </w:rPr>
        <w:t>производс</w:t>
      </w:r>
      <w:r w:rsidR="003042B7">
        <w:rPr>
          <w:bCs/>
          <w:sz w:val="28"/>
          <w:szCs w:val="28"/>
        </w:rPr>
        <w:t xml:space="preserve">твенной </w:t>
      </w:r>
      <w:r w:rsidR="00D53214">
        <w:rPr>
          <w:bCs/>
          <w:sz w:val="28"/>
          <w:szCs w:val="28"/>
        </w:rPr>
        <w:t xml:space="preserve">практики составляет </w:t>
      </w:r>
      <w:r w:rsidR="00ED1497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ED1497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ED1497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ED1497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485B1F" w:rsidRDefault="00485B1F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485B1F" w:rsidRDefault="00485B1F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485B1F" w:rsidRDefault="00485B1F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ED1497" w:rsidRPr="00920CF0" w:rsidTr="007C1E37">
        <w:trPr>
          <w:trHeight w:val="1251"/>
        </w:trPr>
        <w:tc>
          <w:tcPr>
            <w:tcW w:w="646" w:type="dxa"/>
            <w:vMerge w:val="restart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lastRenderedPageBreak/>
              <w:t xml:space="preserve">№ </w:t>
            </w:r>
            <w:proofErr w:type="gramStart"/>
            <w:r w:rsidRPr="00575655">
              <w:rPr>
                <w:bCs/>
              </w:rPr>
              <w:t>п</w:t>
            </w:r>
            <w:proofErr w:type="gramEnd"/>
            <w:r w:rsidRPr="00575655">
              <w:rPr>
                <w:bCs/>
              </w:rPr>
              <w:t>/п</w:t>
            </w:r>
          </w:p>
        </w:tc>
        <w:tc>
          <w:tcPr>
            <w:tcW w:w="2723" w:type="dxa"/>
            <w:vMerge w:val="restart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ED1497" w:rsidRPr="00920CF0" w:rsidTr="00ED1497">
        <w:trPr>
          <w:trHeight w:val="557"/>
        </w:trPr>
        <w:tc>
          <w:tcPr>
            <w:tcW w:w="646" w:type="dxa"/>
            <w:vMerge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  <w:tc>
          <w:tcPr>
            <w:tcW w:w="850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</w:tr>
      <w:tr w:rsidR="00ED1497" w:rsidRPr="00920CF0" w:rsidTr="007C1E37">
        <w:trPr>
          <w:trHeight w:val="557"/>
        </w:trPr>
        <w:tc>
          <w:tcPr>
            <w:tcW w:w="646" w:type="dxa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1</w:t>
            </w:r>
          </w:p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ED1497" w:rsidRPr="00920CF0" w:rsidRDefault="00ED1497" w:rsidP="007C1E37">
            <w:r w:rsidRPr="00920CF0">
              <w:t>Подготовительный этап.</w:t>
            </w:r>
          </w:p>
          <w:p w:rsidR="00ED1497" w:rsidRDefault="00ED1497" w:rsidP="007C1E37"/>
          <w:p w:rsidR="00ED1497" w:rsidRDefault="00ED1497" w:rsidP="007C1E37"/>
          <w:p w:rsidR="00ED1497" w:rsidRDefault="00ED1497" w:rsidP="007C1E37"/>
          <w:p w:rsidR="00ED1497" w:rsidRDefault="00ED1497" w:rsidP="007C1E37"/>
          <w:p w:rsidR="00ED1497" w:rsidRPr="00920CF0" w:rsidRDefault="00ED1497" w:rsidP="007C1E37"/>
        </w:tc>
        <w:tc>
          <w:tcPr>
            <w:tcW w:w="850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6</w:t>
            </w:r>
          </w:p>
        </w:tc>
        <w:tc>
          <w:tcPr>
            <w:tcW w:w="1559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2</w:t>
            </w:r>
          </w:p>
        </w:tc>
        <w:tc>
          <w:tcPr>
            <w:tcW w:w="1276" w:type="dxa"/>
            <w:vAlign w:val="center"/>
          </w:tcPr>
          <w:p w:rsidR="00ED1497" w:rsidRPr="00920CF0" w:rsidRDefault="00ED1497" w:rsidP="007C1E37">
            <w:pPr>
              <w:jc w:val="center"/>
            </w:pPr>
          </w:p>
        </w:tc>
        <w:tc>
          <w:tcPr>
            <w:tcW w:w="992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8</w:t>
            </w:r>
          </w:p>
        </w:tc>
        <w:tc>
          <w:tcPr>
            <w:tcW w:w="1560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Запись в журнале по технике безопасности.</w:t>
            </w:r>
            <w:r w:rsidRPr="00920CF0">
              <w:rPr>
                <w:color w:val="000000"/>
                <w:shd w:val="clear" w:color="auto" w:fill="FFFFFF" w:themeFill="background1"/>
              </w:rPr>
              <w:t xml:space="preserve"> Заполнение дневника.</w:t>
            </w:r>
          </w:p>
        </w:tc>
      </w:tr>
      <w:tr w:rsidR="00ED1497" w:rsidRPr="00920CF0" w:rsidTr="007C1E37">
        <w:trPr>
          <w:trHeight w:val="1251"/>
        </w:trPr>
        <w:tc>
          <w:tcPr>
            <w:tcW w:w="646" w:type="dxa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2</w:t>
            </w:r>
          </w:p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ED1497" w:rsidRPr="00920CF0" w:rsidRDefault="00ED1497" w:rsidP="007C1E37">
            <w:r w:rsidRPr="00920CF0">
              <w:t>Экспериментальный этап и анализ полученной информации.</w:t>
            </w:r>
          </w:p>
          <w:p w:rsidR="00ED1497" w:rsidRPr="00920CF0" w:rsidRDefault="00ED1497" w:rsidP="007C1E37">
            <w:pPr>
              <w:pStyle w:val="a8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ED1497" w:rsidRPr="00920CF0" w:rsidRDefault="00ED1497" w:rsidP="007C1E37">
            <w:pPr>
              <w:pStyle w:val="a8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ED1497" w:rsidRPr="00920CF0" w:rsidRDefault="00ED1497" w:rsidP="007C1E37">
            <w:pPr>
              <w:pStyle w:val="a8"/>
              <w:shd w:val="clear" w:color="auto" w:fill="FFFFFF" w:themeFill="background1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</w:p>
        </w:tc>
        <w:tc>
          <w:tcPr>
            <w:tcW w:w="850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54</w:t>
            </w:r>
          </w:p>
          <w:p w:rsidR="00ED1497" w:rsidRPr="00920CF0" w:rsidRDefault="00ED1497" w:rsidP="007C1E37">
            <w:pPr>
              <w:jc w:val="center"/>
            </w:pPr>
          </w:p>
        </w:tc>
        <w:tc>
          <w:tcPr>
            <w:tcW w:w="1559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12</w:t>
            </w:r>
          </w:p>
          <w:p w:rsidR="00ED1497" w:rsidRPr="00920CF0" w:rsidRDefault="00ED1497" w:rsidP="007C1E37">
            <w:pPr>
              <w:jc w:val="center"/>
            </w:pPr>
          </w:p>
        </w:tc>
        <w:tc>
          <w:tcPr>
            <w:tcW w:w="1276" w:type="dxa"/>
            <w:vAlign w:val="center"/>
          </w:tcPr>
          <w:p w:rsidR="00ED1497" w:rsidRDefault="00ED1497" w:rsidP="007C1E37">
            <w:pPr>
              <w:jc w:val="center"/>
            </w:pPr>
            <w:r>
              <w:t>14</w:t>
            </w:r>
          </w:p>
          <w:p w:rsidR="00ED1497" w:rsidRPr="00920CF0" w:rsidRDefault="00ED1497" w:rsidP="007C1E37">
            <w:pPr>
              <w:jc w:val="center"/>
              <w:rPr>
                <w:b/>
              </w:rPr>
            </w:pPr>
          </w:p>
        </w:tc>
        <w:tc>
          <w:tcPr>
            <w:tcW w:w="992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80</w:t>
            </w:r>
          </w:p>
          <w:p w:rsidR="00ED1497" w:rsidRPr="00920CF0" w:rsidRDefault="00ED1497" w:rsidP="007C1E37">
            <w:pPr>
              <w:jc w:val="center"/>
            </w:pPr>
          </w:p>
        </w:tc>
        <w:tc>
          <w:tcPr>
            <w:tcW w:w="1560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Индивидуальное собеседование, заполнение дневника практики</w:t>
            </w:r>
          </w:p>
        </w:tc>
      </w:tr>
      <w:tr w:rsidR="00ED1497" w:rsidRPr="00920CF0" w:rsidTr="007C1E37">
        <w:trPr>
          <w:trHeight w:val="1251"/>
        </w:trPr>
        <w:tc>
          <w:tcPr>
            <w:tcW w:w="646" w:type="dxa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3</w:t>
            </w:r>
          </w:p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ED1497" w:rsidRPr="00920CF0" w:rsidRDefault="00ED1497" w:rsidP="007C1E37">
            <w:r w:rsidRPr="00920CF0">
              <w:t>Подготовка отчета по практике.</w:t>
            </w:r>
          </w:p>
          <w:p w:rsidR="00ED1497" w:rsidRDefault="00ED1497" w:rsidP="007C1E37"/>
          <w:p w:rsidR="00ED1497" w:rsidRPr="00920CF0" w:rsidRDefault="00ED1497" w:rsidP="007C1E37"/>
        </w:tc>
        <w:tc>
          <w:tcPr>
            <w:tcW w:w="850" w:type="dxa"/>
            <w:vAlign w:val="center"/>
          </w:tcPr>
          <w:p w:rsidR="00ED1497" w:rsidRPr="00920CF0" w:rsidRDefault="00ED1497" w:rsidP="007C1E37">
            <w:pPr>
              <w:jc w:val="center"/>
              <w:rPr>
                <w:b/>
              </w:rPr>
            </w:pPr>
            <w:r w:rsidRPr="00920CF0">
              <w:t>12</w:t>
            </w:r>
          </w:p>
        </w:tc>
        <w:tc>
          <w:tcPr>
            <w:tcW w:w="1559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2</w:t>
            </w:r>
          </w:p>
        </w:tc>
        <w:tc>
          <w:tcPr>
            <w:tcW w:w="1276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6</w:t>
            </w:r>
          </w:p>
        </w:tc>
        <w:tc>
          <w:tcPr>
            <w:tcW w:w="992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20</w:t>
            </w:r>
          </w:p>
        </w:tc>
        <w:tc>
          <w:tcPr>
            <w:tcW w:w="1560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Написание отчета, его презентация.</w:t>
            </w:r>
          </w:p>
        </w:tc>
      </w:tr>
      <w:tr w:rsidR="00ED1497" w:rsidRPr="00920CF0" w:rsidTr="007C1E37">
        <w:tc>
          <w:tcPr>
            <w:tcW w:w="3369" w:type="dxa"/>
            <w:gridSpan w:val="2"/>
          </w:tcPr>
          <w:p w:rsidR="00ED1497" w:rsidRPr="00920CF0" w:rsidRDefault="00ED1497" w:rsidP="00ED1497">
            <w:pPr>
              <w:numPr>
                <w:ilvl w:val="0"/>
                <w:numId w:val="6"/>
              </w:numPr>
              <w:suppressAutoHyphens w:val="0"/>
              <w:ind w:left="0"/>
              <w:jc w:val="both"/>
            </w:pPr>
            <w:r w:rsidRPr="00920CF0">
              <w:t>Итого:</w:t>
            </w:r>
          </w:p>
        </w:tc>
        <w:tc>
          <w:tcPr>
            <w:tcW w:w="850" w:type="dxa"/>
          </w:tcPr>
          <w:p w:rsidR="00ED1497" w:rsidRPr="00920CF0" w:rsidRDefault="00ED1497" w:rsidP="007C1E37">
            <w:pPr>
              <w:jc w:val="both"/>
            </w:pPr>
            <w:r w:rsidRPr="00920CF0">
              <w:t>72</w:t>
            </w:r>
          </w:p>
        </w:tc>
        <w:tc>
          <w:tcPr>
            <w:tcW w:w="1559" w:type="dxa"/>
          </w:tcPr>
          <w:p w:rsidR="00ED1497" w:rsidRPr="00920CF0" w:rsidRDefault="00ED1497" w:rsidP="007C1E37">
            <w:pPr>
              <w:jc w:val="center"/>
            </w:pPr>
            <w:r w:rsidRPr="00920CF0">
              <w:t>16</w:t>
            </w:r>
          </w:p>
        </w:tc>
        <w:tc>
          <w:tcPr>
            <w:tcW w:w="1276" w:type="dxa"/>
          </w:tcPr>
          <w:p w:rsidR="00ED1497" w:rsidRPr="00920CF0" w:rsidRDefault="00ED1497" w:rsidP="007C1E37">
            <w:pPr>
              <w:jc w:val="center"/>
            </w:pPr>
            <w:r w:rsidRPr="00920CF0">
              <w:t>20</w:t>
            </w:r>
          </w:p>
        </w:tc>
        <w:tc>
          <w:tcPr>
            <w:tcW w:w="2552" w:type="dxa"/>
            <w:gridSpan w:val="2"/>
            <w:tcBorders>
              <w:bottom w:val="single" w:sz="4" w:space="0" w:color="auto"/>
            </w:tcBorders>
          </w:tcPr>
          <w:p w:rsidR="00ED1497" w:rsidRPr="00920CF0" w:rsidRDefault="00ED1497" w:rsidP="007C1E37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both"/>
            </w:pPr>
            <w:r w:rsidRPr="00920CF0">
              <w:t>108</w:t>
            </w: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B2FA4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учебной</w:t>
      </w:r>
      <w:r w:rsidR="007017F5" w:rsidRPr="001B2FA4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="007017F5" w:rsidRPr="001B2FA4">
        <w:rPr>
          <w:b/>
          <w:bCs/>
          <w:sz w:val="28"/>
          <w:szCs w:val="28"/>
        </w:rPr>
        <w:t>практики</w:t>
      </w:r>
    </w:p>
    <w:p w:rsidR="00ED1497" w:rsidRPr="00ED1497" w:rsidRDefault="00ED1497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1. Подготовительный этап.</w:t>
      </w:r>
    </w:p>
    <w:p w:rsidR="00ED1497" w:rsidRPr="00ED1497" w:rsidRDefault="00ED1497" w:rsidP="00ED1497">
      <w:pPr>
        <w:suppressAutoHyphens w:val="0"/>
        <w:ind w:firstLine="709"/>
        <w:jc w:val="both"/>
        <w:rPr>
          <w:color w:val="000000"/>
          <w:sz w:val="28"/>
          <w:szCs w:val="28"/>
          <w:shd w:val="clear" w:color="auto" w:fill="FFFFFF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 xml:space="preserve">1.1. Обзорная экскурсия по </w:t>
      </w:r>
      <w:r w:rsidRPr="00ED1497">
        <w:rPr>
          <w:color w:val="000000"/>
          <w:sz w:val="28"/>
          <w:szCs w:val="28"/>
          <w:shd w:val="clear" w:color="auto" w:fill="FFFFFF"/>
          <w:lang w:eastAsia="ru-RU"/>
        </w:rPr>
        <w:t xml:space="preserve">предприятию, инструктаж по технике безопасности. </w:t>
      </w:r>
      <w:r w:rsidRPr="00ED1497">
        <w:rPr>
          <w:color w:val="000000"/>
          <w:sz w:val="28"/>
          <w:szCs w:val="28"/>
          <w:lang w:eastAsia="ru-RU"/>
        </w:rPr>
        <w:t xml:space="preserve">экскурсия по </w:t>
      </w:r>
      <w:r w:rsidRPr="00ED1497">
        <w:rPr>
          <w:color w:val="000000"/>
          <w:sz w:val="28"/>
          <w:szCs w:val="28"/>
          <w:shd w:val="clear" w:color="auto" w:fill="FFFFFF"/>
          <w:lang w:eastAsia="ru-RU"/>
        </w:rPr>
        <w:t>предприятию, инструктаж по технике безопасности.</w:t>
      </w:r>
    </w:p>
    <w:p w:rsidR="00ED1497" w:rsidRPr="00ED1497" w:rsidRDefault="00ED1497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2. Экспериментальный этап и анализ полученной информации.</w:t>
      </w:r>
    </w:p>
    <w:p w:rsidR="00ED1497" w:rsidRPr="00ED1497" w:rsidRDefault="00ED1497" w:rsidP="00ED1497">
      <w:pPr>
        <w:shd w:val="clear" w:color="auto" w:fill="FFFFFF"/>
        <w:suppressAutoHyphens w:val="0"/>
        <w:ind w:firstLine="709"/>
        <w:jc w:val="both"/>
        <w:textAlignment w:val="baseline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 xml:space="preserve">2.1. Ознакомление с целями, задачами, видами деятельности, историей развития предприятия. </w:t>
      </w:r>
    </w:p>
    <w:p w:rsidR="00ED1497" w:rsidRPr="00ED1497" w:rsidRDefault="00ED1497" w:rsidP="00ED1497">
      <w:pPr>
        <w:shd w:val="clear" w:color="auto" w:fill="FFFFFF"/>
        <w:suppressAutoHyphens w:val="0"/>
        <w:ind w:firstLine="709"/>
        <w:jc w:val="both"/>
        <w:textAlignment w:val="baseline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2.2. Характеристика предприятия: месторасположение, правовой статус, учредительные документы, лицензия.</w:t>
      </w:r>
    </w:p>
    <w:p w:rsidR="00ED1497" w:rsidRPr="00ED1497" w:rsidRDefault="00ED1497" w:rsidP="00ED1497">
      <w:pPr>
        <w:suppressAutoHyphens w:val="0"/>
        <w:ind w:firstLine="709"/>
        <w:jc w:val="both"/>
        <w:rPr>
          <w:color w:val="000000"/>
          <w:sz w:val="28"/>
          <w:szCs w:val="28"/>
          <w:shd w:val="clear" w:color="auto" w:fill="FFFFFF"/>
          <w:lang w:eastAsia="ru-RU"/>
        </w:rPr>
      </w:pPr>
      <w:r w:rsidRPr="00ED1497">
        <w:rPr>
          <w:color w:val="000000"/>
          <w:sz w:val="28"/>
          <w:szCs w:val="28"/>
          <w:shd w:val="clear" w:color="auto" w:fill="FFFFFF"/>
          <w:lang w:eastAsia="ru-RU"/>
        </w:rPr>
        <w:t>2.3. Изучение, сбор и анализ законодательных и нормативных актов, регулирующих деятельность организации.</w:t>
      </w:r>
    </w:p>
    <w:p w:rsidR="00ED1497" w:rsidRPr="00ED1497" w:rsidRDefault="00ED1497" w:rsidP="00ED1497">
      <w:pPr>
        <w:suppressAutoHyphens w:val="0"/>
        <w:ind w:firstLine="709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3. Подготовка отчета по практике.</w:t>
      </w:r>
    </w:p>
    <w:p w:rsidR="00ED1497" w:rsidRPr="00ED1497" w:rsidRDefault="00ED1497" w:rsidP="00ED1497">
      <w:pPr>
        <w:suppressAutoHyphens w:val="0"/>
        <w:ind w:firstLine="709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3.1. Написание отчета по собранным материалам.</w:t>
      </w:r>
    </w:p>
    <w:p w:rsidR="00ED1497" w:rsidRPr="00ED1497" w:rsidRDefault="00ED1497" w:rsidP="00ED1497">
      <w:pPr>
        <w:suppressAutoHyphens w:val="0"/>
        <w:ind w:firstLine="709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3.2. Защита отчета</w:t>
      </w:r>
    </w:p>
    <w:p w:rsidR="00ED1497" w:rsidRPr="00ED1497" w:rsidRDefault="00ED1497" w:rsidP="00ED1497">
      <w:pPr>
        <w:suppressAutoHyphens w:val="0"/>
        <w:ind w:firstLine="709"/>
        <w:jc w:val="both"/>
        <w:rPr>
          <w:bCs/>
          <w:sz w:val="28"/>
          <w:szCs w:val="28"/>
          <w:lang w:eastAsia="ru-RU"/>
        </w:rPr>
      </w:pPr>
      <w:r w:rsidRPr="00ED1497">
        <w:rPr>
          <w:bCs/>
          <w:sz w:val="28"/>
          <w:szCs w:val="28"/>
          <w:lang w:eastAsia="ru-RU"/>
        </w:rPr>
        <w:lastRenderedPageBreak/>
        <w:t>Так же в рамках практики студент должен осуществлять следующий вид деятельности: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firstLine="709"/>
        <w:contextualSpacing/>
        <w:jc w:val="both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изучение нормативных документов, регламентирующих деятельность подразделений (отделов) предприятия;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изучение нормативных документов (положений, инструкций, приказов) по вопросам организации основной деятельности предприятия;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изучение штатного расписания, особенностей кадровой политики предприятия. Изучение трудовых договоров на предприятии;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изучение иерархии управления. Знакомство с обязанностями и функционально-должностными инструкциями персонала (экономистов, менеджеров высшего, среднего и низшего звена предприятия, бухгалтеров);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характеристика деятельности отдела, в котором студент проходит практику: название отдела, его функции, взаимосвязь с другими отделами, количество и название должностей в отделе, их взаимосвязь, система подчиненности;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анализ основных технико-экономических показателей деятельности предприятия;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анализ информационных технологий (программных продуктов) применяемых в организации;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анализ основных методов, способов и средств получения, хранения, переработки информации на предприятии;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firstLine="709"/>
        <w:contextualSpacing/>
        <w:jc w:val="both"/>
        <w:rPr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согласование отчета по практике с научным руководителем от базы практики;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firstLine="709"/>
        <w:contextualSpacing/>
        <w:jc w:val="both"/>
        <w:rPr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завершение и оформление документов практики;</w:t>
      </w:r>
    </w:p>
    <w:p w:rsidR="007017F5" w:rsidRPr="00643F1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ED1497">
        <w:rPr>
          <w:b/>
          <w:bCs/>
          <w:sz w:val="28"/>
          <w:szCs w:val="28"/>
        </w:rPr>
        <w:t>логии, используемые на учебной</w:t>
      </w:r>
      <w:r w:rsidR="00CC6075">
        <w:rPr>
          <w:b/>
          <w:bCs/>
          <w:sz w:val="28"/>
          <w:szCs w:val="28"/>
        </w:rPr>
        <w:t xml:space="preserve"> </w:t>
      </w:r>
      <w:r w:rsidR="00CC6075"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="00CC6075" w:rsidRPr="003D052A">
        <w:rPr>
          <w:b/>
          <w:bCs/>
          <w:sz w:val="28"/>
          <w:szCs w:val="28"/>
        </w:rPr>
        <w:t>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  <w:lang w:eastAsia="ru-RU"/>
        </w:rPr>
        <w:t>В процессе прохождения учебной (аналитической, научно-исследовательской) практики используется  следующие технологии:</w:t>
      </w:r>
    </w:p>
    <w:p w:rsidR="00ED1497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>
        <w:rPr>
          <w:rFonts w:ascii="Times New Roman" w:hAnsi="Times New Roman" w:cs="Times New Roman"/>
          <w:sz w:val="28"/>
          <w:szCs w:val="28"/>
        </w:rPr>
        <w:t xml:space="preserve"> (собеседование, </w:t>
      </w:r>
      <w:r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7017F5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t>В процессе прохождения учебной (аналитической, научно-исследовательской) практики используется методы проблемного обучения, связанные с решением проблем конкретного объекта исследования; исследовательские методы обучения, связанные с самостоятельным пополнением знаний.</w:t>
      </w:r>
    </w:p>
    <w:p w:rsidR="00ED1497" w:rsidRPr="00ED1497" w:rsidRDefault="00ED1497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учебной </w:t>
      </w:r>
      <w:r w:rsidR="00ED1497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ED1497" w:rsidRPr="00EC0126" w:rsidRDefault="00ED1497" w:rsidP="00ED1497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</w:t>
      </w:r>
      <w:r w:rsidRPr="00B01850">
        <w:rPr>
          <w:sz w:val="28"/>
          <w:szCs w:val="28"/>
        </w:rPr>
        <w:t>прохождения 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 w:rsidRPr="00B01850">
        <w:rPr>
          <w:sz w:val="28"/>
          <w:szCs w:val="28"/>
        </w:rPr>
        <w:t xml:space="preserve"> практики включает в себя: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993"/>
          <w:tab w:val="left" w:pos="1680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дневник о прохождении практики;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993"/>
          <w:tab w:val="left" w:pos="1680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титульный лист;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1680"/>
        </w:tabs>
        <w:suppressAutoHyphens w:val="0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lastRenderedPageBreak/>
        <w:t>отчет о прохождении практики;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>
        <w:rPr>
          <w:bCs/>
          <w:sz w:val="28"/>
          <w:szCs w:val="28"/>
        </w:rPr>
        <w:t xml:space="preserve"> </w:t>
      </w:r>
      <w:r w:rsidRPr="00EC0126">
        <w:rPr>
          <w:color w:val="000000" w:themeColor="text1"/>
          <w:sz w:val="28"/>
          <w:szCs w:val="28"/>
        </w:rPr>
        <w:t>практики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Отчет по практике является основным документом студента,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составляется в соответствии с программой</w:t>
      </w:r>
      <w:r>
        <w:rPr>
          <w:color w:val="000000" w:themeColor="text1"/>
          <w:sz w:val="28"/>
          <w:szCs w:val="28"/>
        </w:rPr>
        <w:t xml:space="preserve">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>практики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задач и функций различных отделов, ди</w:t>
      </w:r>
      <w:r>
        <w:rPr>
          <w:color w:val="000000" w:themeColor="text1"/>
          <w:sz w:val="28"/>
          <w:szCs w:val="28"/>
        </w:rPr>
        <w:t>намики основных технико-экономи</w:t>
      </w:r>
      <w:r w:rsidRPr="006B0C7F">
        <w:rPr>
          <w:color w:val="000000" w:themeColor="text1"/>
          <w:sz w:val="28"/>
          <w:szCs w:val="28"/>
        </w:rPr>
        <w:t>ческих показателей и т. д.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студентом в соответствии с программой практики.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должно быть отражено: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название, организационно-правовая форма, вид деятельности организации (отраслевая принадлежность, производимая или реализуемая продукция, оказываемые услуги);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место расположения организации;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история создания и развития организации: время образования, основные этапы развития);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законодательные и нормативные документы, регулирующие деятельность организации (Гражданский Кодек РФ</w:t>
      </w:r>
      <w:r w:rsidRPr="006B0C7F">
        <w:rPr>
          <w:b/>
          <w:bCs/>
          <w:color w:val="000000" w:themeColor="text1"/>
          <w:sz w:val="28"/>
          <w:szCs w:val="28"/>
          <w:bdr w:val="none" w:sz="0" w:space="0" w:color="auto" w:frame="1"/>
        </w:rPr>
        <w:t>,</w:t>
      </w:r>
      <w:r w:rsidRPr="006B0C7F">
        <w:rPr>
          <w:rStyle w:val="apple-converted-space"/>
          <w:color w:val="000000" w:themeColor="text1"/>
          <w:sz w:val="28"/>
          <w:szCs w:val="28"/>
        </w:rPr>
        <w:t> </w:t>
      </w:r>
      <w:r w:rsidRPr="006B0C7F">
        <w:rPr>
          <w:color w:val="000000" w:themeColor="text1"/>
          <w:sz w:val="28"/>
          <w:szCs w:val="28"/>
        </w:rPr>
        <w:t xml:space="preserve">Трудовой Кодекс РФ, Закон об акционерных обществах, Закон об обществах </w:t>
      </w:r>
      <w:r>
        <w:rPr>
          <w:color w:val="000000" w:themeColor="text1"/>
          <w:sz w:val="28"/>
          <w:szCs w:val="28"/>
        </w:rPr>
        <w:t>с ограниченной ответственностью).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структура управления организации;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функционально-должностные обязанности руководителей различных уровней в организации;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основные потребители товаров или услуг организации;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основные конкуренты;</w:t>
      </w:r>
    </w:p>
    <w:p w:rsidR="00ED1497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rFonts w:ascii="Arial" w:hAnsi="Arial" w:cs="Arial"/>
          <w:color w:val="000000"/>
          <w:sz w:val="23"/>
          <w:szCs w:val="23"/>
        </w:rPr>
      </w:pPr>
      <w:r w:rsidRPr="006B0C7F">
        <w:rPr>
          <w:color w:val="000000" w:themeColor="text1"/>
          <w:sz w:val="28"/>
          <w:szCs w:val="28"/>
        </w:rPr>
        <w:t>основные партнеры по бизнесу (поставщики, банки и др.) и т. п. в соответствии с видами работ и индивидуальным заданием студента.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lastRenderedPageBreak/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Методическими рекомендациями по оформлению письменных работ.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поля: верхнее и нижнее – 2 см, левое – 3 см, правое – 1,5 см;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B01850">
        <w:rPr>
          <w:sz w:val="28"/>
          <w:szCs w:val="28"/>
        </w:rPr>
        <w:t>шрифт</w:t>
      </w:r>
      <w:r w:rsidRPr="00B01850">
        <w:rPr>
          <w:sz w:val="28"/>
          <w:szCs w:val="28"/>
          <w:lang w:val="en-US"/>
        </w:rPr>
        <w:t>: Times New Roman;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B01850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B01850">
        <w:rPr>
          <w:sz w:val="28"/>
          <w:szCs w:val="28"/>
        </w:rPr>
        <w:t>шрифта</w:t>
      </w:r>
      <w:r w:rsidRPr="00B01850">
        <w:rPr>
          <w:sz w:val="28"/>
          <w:szCs w:val="28"/>
          <w:lang w:val="en-US"/>
        </w:rPr>
        <w:t>: 14 pt;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междустрочный интервал: 1,5 строки;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сноски: 10 </w:t>
      </w:r>
      <w:proofErr w:type="spellStart"/>
      <w:r w:rsidRPr="00B01850">
        <w:rPr>
          <w:sz w:val="28"/>
          <w:szCs w:val="28"/>
        </w:rPr>
        <w:t>pt</w:t>
      </w:r>
      <w:proofErr w:type="spellEnd"/>
      <w:r w:rsidRPr="00B01850">
        <w:rPr>
          <w:sz w:val="28"/>
          <w:szCs w:val="28"/>
        </w:rPr>
        <w:t xml:space="preserve"> через одинарный интервал;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формулы: 10 </w:t>
      </w:r>
      <w:proofErr w:type="spellStart"/>
      <w:r w:rsidRPr="00B01850">
        <w:rPr>
          <w:sz w:val="28"/>
          <w:szCs w:val="28"/>
        </w:rPr>
        <w:t>pt</w:t>
      </w:r>
      <w:proofErr w:type="spellEnd"/>
      <w:r w:rsidRPr="00B01850">
        <w:rPr>
          <w:sz w:val="28"/>
          <w:szCs w:val="28"/>
        </w:rPr>
        <w:t xml:space="preserve"> в формульном редакторе </w:t>
      </w:r>
      <w:proofErr w:type="spellStart"/>
      <w:r w:rsidRPr="00B01850"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 w:rsidRPr="00B01850">
        <w:rPr>
          <w:sz w:val="28"/>
          <w:szCs w:val="28"/>
        </w:rPr>
        <w:t>Equation</w:t>
      </w:r>
      <w:proofErr w:type="spellEnd"/>
      <w:r w:rsidRPr="00B01850">
        <w:rPr>
          <w:sz w:val="28"/>
          <w:szCs w:val="28"/>
        </w:rPr>
        <w:t>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Рекомендуемая структура отчета: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Титул</w:t>
      </w:r>
      <w:r>
        <w:rPr>
          <w:sz w:val="28"/>
          <w:szCs w:val="28"/>
        </w:rPr>
        <w:t>ьный лист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Введение.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ED1497" w:rsidRDefault="00ED1497" w:rsidP="00ED149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Отчет о прохождении</w:t>
      </w:r>
      <w:r w:rsidRPr="00B01850">
        <w:rPr>
          <w:sz w:val="28"/>
          <w:szCs w:val="28"/>
        </w:rPr>
        <w:t xml:space="preserve"> 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 w:rsidRPr="00BE2FB8">
        <w:rPr>
          <w:sz w:val="28"/>
          <w:szCs w:val="28"/>
        </w:rPr>
        <w:t xml:space="preserve"> практики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>по итогам учебной</w:t>
      </w:r>
      <w:r w:rsidR="00ED1497" w:rsidRPr="00ED1497">
        <w:t xml:space="preserve"> </w:t>
      </w:r>
      <w:r w:rsidR="00ED1497"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научно-исследовательской)</w:t>
      </w:r>
      <w:r w:rsidR="00132104" w:rsidRPr="000E43DA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соответствии с Положением о текущем контроле успеваемости и промежуточной аттестации обучающихся. 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дискретные временные интервалы руководителем практики в следующих формах: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3D384D" w:rsidRPr="00AE2E53" w:rsidRDefault="003D384D" w:rsidP="003D384D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>практики проводится в форме защиты отчета по практике</w:t>
      </w:r>
      <w:r>
        <w:rPr>
          <w:sz w:val="28"/>
          <w:szCs w:val="28"/>
        </w:rPr>
        <w:t xml:space="preserve">, осуществляемый </w:t>
      </w:r>
      <w:r w:rsidRPr="00AE2E53">
        <w:rPr>
          <w:sz w:val="28"/>
          <w:szCs w:val="28"/>
        </w:rPr>
        <w:t>руководителем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 xml:space="preserve">, организованной на выпускающей кафедре виде </w:t>
      </w:r>
      <w:r>
        <w:rPr>
          <w:sz w:val="28"/>
          <w:szCs w:val="28"/>
        </w:rPr>
        <w:t>собеседования</w:t>
      </w:r>
      <w:r w:rsidRPr="00AE2E53">
        <w:rPr>
          <w:sz w:val="28"/>
          <w:szCs w:val="28"/>
        </w:rPr>
        <w:t xml:space="preserve"> о результатах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3D384D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3D384D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0E43D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ED1497">
        <w:rPr>
          <w:b/>
          <w:bCs/>
          <w:sz w:val="28"/>
          <w:szCs w:val="28"/>
        </w:rPr>
        <w:t>ходимых для проведения учебной</w:t>
      </w:r>
      <w:r w:rsidRPr="000E43DA">
        <w:rPr>
          <w:b/>
          <w:bCs/>
          <w:sz w:val="28"/>
          <w:szCs w:val="28"/>
        </w:rPr>
        <w:t xml:space="preserve"> </w:t>
      </w:r>
      <w:r w:rsidR="007B0D9C"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="007B0D9C" w:rsidRPr="003D052A">
        <w:rPr>
          <w:b/>
          <w:bCs/>
          <w:sz w:val="28"/>
          <w:szCs w:val="28"/>
        </w:rPr>
        <w:t>)</w:t>
      </w:r>
      <w:r w:rsidR="007B0D9C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FE3FD4" w:rsidRPr="000C0CFC" w:rsidRDefault="00FE3FD4" w:rsidP="00FE3FD4">
      <w:pPr>
        <w:ind w:firstLine="567"/>
        <w:rPr>
          <w:sz w:val="28"/>
          <w:szCs w:val="28"/>
        </w:rPr>
      </w:pPr>
      <w:r w:rsidRPr="000C0CFC">
        <w:rPr>
          <w:sz w:val="28"/>
          <w:szCs w:val="28"/>
        </w:rPr>
        <w:t>а) основная литература:</w:t>
      </w:r>
    </w:p>
    <w:p w:rsidR="00FE3FD4" w:rsidRPr="00C552A3" w:rsidRDefault="00FE3FD4" w:rsidP="00FE3FD4">
      <w:pPr>
        <w:ind w:firstLine="709"/>
        <w:jc w:val="both"/>
        <w:rPr>
          <w:sz w:val="28"/>
          <w:szCs w:val="28"/>
        </w:rPr>
      </w:pPr>
      <w:r w:rsidRPr="00C552A3">
        <w:rPr>
          <w:sz w:val="28"/>
          <w:szCs w:val="28"/>
        </w:rPr>
        <w:t>1</w:t>
      </w:r>
      <w:r w:rsidRPr="00C552A3">
        <w:rPr>
          <w:sz w:val="28"/>
          <w:szCs w:val="28"/>
          <w:shd w:val="clear" w:color="auto" w:fill="FFFFFF"/>
        </w:rPr>
        <w:t xml:space="preserve"> </w:t>
      </w:r>
      <w:r w:rsidRPr="00A84AFE">
        <w:rPr>
          <w:sz w:val="28"/>
          <w:szCs w:val="28"/>
          <w:shd w:val="clear" w:color="auto" w:fill="FFFFFF"/>
        </w:rPr>
        <w:t>Елисеев, А.С. Экономика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: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учебник / А.С. Елисеев. - Москва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: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Издательско-торговая корпорация «Дашков и К°», 2017. - 528 с.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: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ил. - (Учебные издания для бакалавров). - </w:t>
      </w:r>
      <w:proofErr w:type="spellStart"/>
      <w:r w:rsidRPr="00A84AFE">
        <w:rPr>
          <w:sz w:val="28"/>
          <w:szCs w:val="28"/>
          <w:shd w:val="clear" w:color="auto" w:fill="FFFFFF"/>
        </w:rPr>
        <w:t>Библиогр</w:t>
      </w:r>
      <w:proofErr w:type="spellEnd"/>
      <w:r w:rsidRPr="00A84AFE">
        <w:rPr>
          <w:sz w:val="28"/>
          <w:szCs w:val="28"/>
          <w:shd w:val="clear" w:color="auto" w:fill="FFFFFF"/>
        </w:rPr>
        <w:t>.</w:t>
      </w:r>
      <w:r>
        <w:rPr>
          <w:sz w:val="28"/>
          <w:szCs w:val="28"/>
          <w:shd w:val="clear" w:color="auto" w:fill="FFFFFF"/>
        </w:rPr>
        <w:t xml:space="preserve"> в кн. - ISBN 978-5-394-02225-8</w:t>
      </w:r>
      <w:r w:rsidRPr="00A84AFE">
        <w:rPr>
          <w:sz w:val="28"/>
          <w:szCs w:val="28"/>
          <w:shd w:val="clear" w:color="auto" w:fill="FFFFFF"/>
        </w:rPr>
        <w:t>; То же [Электронный ресурс]. - URL: </w:t>
      </w:r>
      <w:hyperlink r:id="rId11" w:history="1">
        <w:r w:rsidRPr="00A84AFE">
          <w:rPr>
            <w:sz w:val="28"/>
            <w:szCs w:val="28"/>
            <w:shd w:val="clear" w:color="auto" w:fill="FFFFFF"/>
          </w:rPr>
          <w:t>http://biblioclub.ru/index.php?page=book&amp;id=454064</w:t>
        </w:r>
      </w:hyperlink>
      <w:r>
        <w:rPr>
          <w:sz w:val="28"/>
          <w:szCs w:val="28"/>
          <w:shd w:val="clear" w:color="auto" w:fill="FFFFFF"/>
        </w:rPr>
        <w:t xml:space="preserve"> </w:t>
      </w:r>
    </w:p>
    <w:p w:rsidR="00FE3FD4" w:rsidRPr="00A84AFE" w:rsidRDefault="00FE3FD4" w:rsidP="00FE3FD4">
      <w:pPr>
        <w:ind w:firstLine="709"/>
        <w:jc w:val="both"/>
        <w:rPr>
          <w:sz w:val="28"/>
          <w:szCs w:val="28"/>
          <w:shd w:val="clear" w:color="auto" w:fill="FFFFFF"/>
        </w:rPr>
      </w:pPr>
      <w:r w:rsidRPr="00C552A3">
        <w:rPr>
          <w:sz w:val="28"/>
          <w:szCs w:val="28"/>
        </w:rPr>
        <w:t xml:space="preserve">2. </w:t>
      </w:r>
      <w:r w:rsidRPr="00A84AFE">
        <w:rPr>
          <w:sz w:val="28"/>
          <w:szCs w:val="28"/>
          <w:shd w:val="clear" w:color="auto" w:fill="FFFFFF"/>
        </w:rPr>
        <w:t>Экономическая теория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: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учебник / И.К. Ларионов, А.Н. </w:t>
      </w:r>
      <w:proofErr w:type="spellStart"/>
      <w:r w:rsidRPr="00A84AFE">
        <w:rPr>
          <w:sz w:val="28"/>
          <w:szCs w:val="28"/>
          <w:shd w:val="clear" w:color="auto" w:fill="FFFFFF"/>
        </w:rPr>
        <w:t>Герасин</w:t>
      </w:r>
      <w:proofErr w:type="spellEnd"/>
      <w:r w:rsidRPr="00A84AFE">
        <w:rPr>
          <w:sz w:val="28"/>
          <w:szCs w:val="28"/>
          <w:shd w:val="clear" w:color="auto" w:fill="FFFFFF"/>
        </w:rPr>
        <w:t>, О.Н. </w:t>
      </w:r>
      <w:proofErr w:type="spellStart"/>
      <w:r w:rsidRPr="00A84AFE">
        <w:rPr>
          <w:sz w:val="28"/>
          <w:szCs w:val="28"/>
          <w:shd w:val="clear" w:color="auto" w:fill="FFFFFF"/>
        </w:rPr>
        <w:t>Герасина</w:t>
      </w:r>
      <w:proofErr w:type="spellEnd"/>
      <w:r w:rsidRPr="00A84AFE">
        <w:rPr>
          <w:sz w:val="28"/>
          <w:szCs w:val="28"/>
          <w:shd w:val="clear" w:color="auto" w:fill="FFFFFF"/>
        </w:rPr>
        <w:t xml:space="preserve"> и др. ; под ред. И.К. Ларионова. - Москва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: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Издательско-торговая корпорация «Дашков и К°», 2017. - 408 с.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: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схем. - (Учебные издания для бакалавров). - </w:t>
      </w:r>
      <w:proofErr w:type="spellStart"/>
      <w:r w:rsidRPr="00A84AFE">
        <w:rPr>
          <w:sz w:val="28"/>
          <w:szCs w:val="28"/>
          <w:shd w:val="clear" w:color="auto" w:fill="FFFFFF"/>
        </w:rPr>
        <w:t>Библиогр</w:t>
      </w:r>
      <w:proofErr w:type="spellEnd"/>
      <w:r w:rsidRPr="00A84AFE">
        <w:rPr>
          <w:sz w:val="28"/>
          <w:szCs w:val="28"/>
          <w:shd w:val="clear" w:color="auto" w:fill="FFFFFF"/>
        </w:rPr>
        <w:t>. в кн. - ISBN 978-5-394-02743-7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;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То же [Электронный ресурс]. - URL: </w:t>
      </w:r>
      <w:hyperlink r:id="rId12" w:history="1">
        <w:r w:rsidRPr="00A84AFE">
          <w:rPr>
            <w:sz w:val="28"/>
            <w:szCs w:val="28"/>
            <w:shd w:val="clear" w:color="auto" w:fill="FFFFFF"/>
          </w:rPr>
          <w:t>http://biblioclub.ru/index.php?page=book&amp;id=450733</w:t>
        </w:r>
      </w:hyperlink>
    </w:p>
    <w:p w:rsidR="00FE3FD4" w:rsidRPr="00C552A3" w:rsidRDefault="00FE3FD4" w:rsidP="00FE3FD4">
      <w:pPr>
        <w:ind w:firstLine="709"/>
        <w:jc w:val="both"/>
        <w:rPr>
          <w:b/>
          <w:bCs/>
          <w:sz w:val="28"/>
          <w:szCs w:val="28"/>
        </w:rPr>
      </w:pPr>
      <w:r w:rsidRPr="00C552A3">
        <w:rPr>
          <w:sz w:val="28"/>
          <w:szCs w:val="28"/>
        </w:rPr>
        <w:t xml:space="preserve"> 3. </w:t>
      </w:r>
      <w:proofErr w:type="spellStart"/>
      <w:r w:rsidRPr="00C552A3">
        <w:rPr>
          <w:sz w:val="28"/>
          <w:szCs w:val="28"/>
          <w:shd w:val="clear" w:color="auto" w:fill="FFFFFF"/>
        </w:rPr>
        <w:t>Самсин</w:t>
      </w:r>
      <w:proofErr w:type="spellEnd"/>
      <w:r w:rsidRPr="00C552A3">
        <w:rPr>
          <w:sz w:val="28"/>
          <w:szCs w:val="28"/>
          <w:shd w:val="clear" w:color="auto" w:fill="FFFFFF"/>
        </w:rPr>
        <w:t>, А.И. Основы философии экономики</w:t>
      </w:r>
      <w:proofErr w:type="gramStart"/>
      <w:r w:rsidRPr="00C552A3">
        <w:rPr>
          <w:sz w:val="28"/>
          <w:szCs w:val="28"/>
          <w:shd w:val="clear" w:color="auto" w:fill="FFFFFF"/>
        </w:rPr>
        <w:t xml:space="preserve"> :</w:t>
      </w:r>
      <w:proofErr w:type="gramEnd"/>
      <w:r w:rsidRPr="00C552A3">
        <w:rPr>
          <w:sz w:val="28"/>
          <w:szCs w:val="28"/>
          <w:shd w:val="clear" w:color="auto" w:fill="FFFFFF"/>
        </w:rPr>
        <w:t xml:space="preserve"> учебное пособие / А.И. </w:t>
      </w:r>
      <w:proofErr w:type="spellStart"/>
      <w:r w:rsidRPr="00C552A3">
        <w:rPr>
          <w:sz w:val="28"/>
          <w:szCs w:val="28"/>
          <w:shd w:val="clear" w:color="auto" w:fill="FFFFFF"/>
        </w:rPr>
        <w:t>Самсин</w:t>
      </w:r>
      <w:proofErr w:type="spellEnd"/>
      <w:r w:rsidRPr="00C552A3">
        <w:rPr>
          <w:sz w:val="28"/>
          <w:szCs w:val="28"/>
          <w:shd w:val="clear" w:color="auto" w:fill="FFFFFF"/>
        </w:rPr>
        <w:t>. - М.</w:t>
      </w:r>
      <w:proofErr w:type="gramStart"/>
      <w:r w:rsidRPr="00C552A3">
        <w:rPr>
          <w:sz w:val="28"/>
          <w:szCs w:val="28"/>
          <w:shd w:val="clear" w:color="auto" w:fill="FFFFFF"/>
        </w:rPr>
        <w:t xml:space="preserve"> :</w:t>
      </w:r>
      <w:proofErr w:type="gramEnd"/>
      <w:r w:rsidRPr="00C552A3">
        <w:rPr>
          <w:sz w:val="28"/>
          <w:szCs w:val="28"/>
          <w:shd w:val="clear" w:color="auto" w:fill="FFFFFF"/>
        </w:rPr>
        <w:t xml:space="preserve"> </w:t>
      </w:r>
      <w:proofErr w:type="spellStart"/>
      <w:r w:rsidRPr="00C552A3">
        <w:rPr>
          <w:sz w:val="28"/>
          <w:szCs w:val="28"/>
          <w:shd w:val="clear" w:color="auto" w:fill="FFFFFF"/>
        </w:rPr>
        <w:t>Юнити</w:t>
      </w:r>
      <w:proofErr w:type="spellEnd"/>
      <w:r w:rsidRPr="00C552A3">
        <w:rPr>
          <w:sz w:val="28"/>
          <w:szCs w:val="28"/>
          <w:shd w:val="clear" w:color="auto" w:fill="FFFFFF"/>
        </w:rPr>
        <w:t xml:space="preserve">-Дана, 2015. - 271 с. - </w:t>
      </w:r>
      <w:proofErr w:type="spellStart"/>
      <w:r w:rsidRPr="00C552A3">
        <w:rPr>
          <w:sz w:val="28"/>
          <w:szCs w:val="28"/>
          <w:shd w:val="clear" w:color="auto" w:fill="FFFFFF"/>
        </w:rPr>
        <w:t>Библиогр</w:t>
      </w:r>
      <w:proofErr w:type="spellEnd"/>
      <w:r w:rsidRPr="00C552A3">
        <w:rPr>
          <w:sz w:val="28"/>
          <w:szCs w:val="28"/>
          <w:shd w:val="clear" w:color="auto" w:fill="FFFFFF"/>
        </w:rPr>
        <w:t>. в кн. - ISBN 5-238-00492-3 ; То же [Электронный ресурс]. - URL:</w:t>
      </w:r>
      <w:hyperlink r:id="rId13" w:history="1">
        <w:r w:rsidRPr="00C552A3">
          <w:rPr>
            <w:rStyle w:val="a5"/>
            <w:sz w:val="28"/>
            <w:szCs w:val="28"/>
            <w:shd w:val="clear" w:color="auto" w:fill="FFFFFF"/>
          </w:rPr>
          <w:t>http://biblioclub.ru/index.php?page=book&amp;id=114490</w:t>
        </w:r>
      </w:hyperlink>
      <w:r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Pr="00C552A3">
        <w:rPr>
          <w:sz w:val="28"/>
          <w:szCs w:val="28"/>
          <w:shd w:val="clear" w:color="auto" w:fill="FFFFFF"/>
        </w:rPr>
        <w:t>.</w:t>
      </w:r>
    </w:p>
    <w:p w:rsidR="00485B1F" w:rsidRDefault="00485B1F" w:rsidP="00FE3FD4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E3FD4" w:rsidRPr="000C0CFC" w:rsidRDefault="00FE3FD4" w:rsidP="00FE3FD4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0CFC">
        <w:rPr>
          <w:rFonts w:ascii="Times New Roman" w:hAnsi="Times New Roman" w:cs="Times New Roman"/>
          <w:sz w:val="28"/>
          <w:szCs w:val="28"/>
        </w:rPr>
        <w:t>б) дополнительная литература:</w:t>
      </w:r>
    </w:p>
    <w:p w:rsidR="00FE3FD4" w:rsidRPr="00BE2FB8" w:rsidRDefault="00FE3FD4" w:rsidP="00FE3FD4">
      <w:pPr>
        <w:ind w:firstLine="709"/>
        <w:jc w:val="both"/>
        <w:rPr>
          <w:sz w:val="28"/>
          <w:szCs w:val="28"/>
        </w:rPr>
      </w:pPr>
      <w:r w:rsidRPr="00751ACF">
        <w:rPr>
          <w:sz w:val="28"/>
          <w:szCs w:val="28"/>
          <w:lang w:val="en-US"/>
        </w:rPr>
        <w:t xml:space="preserve">1. </w:t>
      </w:r>
      <w:proofErr w:type="spellStart"/>
      <w:r w:rsidRPr="00C552A3">
        <w:rPr>
          <w:sz w:val="28"/>
          <w:szCs w:val="28"/>
          <w:shd w:val="clear" w:color="auto" w:fill="FFFFFF"/>
        </w:rPr>
        <w:t>Кови</w:t>
      </w:r>
      <w:proofErr w:type="spellEnd"/>
      <w:r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Pr="00C552A3">
        <w:rPr>
          <w:sz w:val="28"/>
          <w:szCs w:val="28"/>
          <w:shd w:val="clear" w:color="auto" w:fill="FFFFFF"/>
        </w:rPr>
        <w:t>Ш</w:t>
      </w:r>
      <w:r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Pr="00C552A3">
        <w:rPr>
          <w:sz w:val="28"/>
          <w:szCs w:val="28"/>
          <w:shd w:val="clear" w:color="auto" w:fill="FFFFFF"/>
        </w:rPr>
        <w:t>Как</w:t>
      </w:r>
      <w:r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Pr="00C552A3">
        <w:rPr>
          <w:sz w:val="28"/>
          <w:szCs w:val="28"/>
          <w:shd w:val="clear" w:color="auto" w:fill="FFFFFF"/>
        </w:rPr>
        <w:t>достичь</w:t>
      </w:r>
      <w:r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Pr="00C552A3">
        <w:rPr>
          <w:sz w:val="28"/>
          <w:szCs w:val="28"/>
          <w:shd w:val="clear" w:color="auto" w:fill="FFFFFF"/>
        </w:rPr>
        <w:t>цели</w:t>
      </w:r>
      <w:r w:rsidRPr="00751ACF">
        <w:rPr>
          <w:sz w:val="28"/>
          <w:szCs w:val="28"/>
          <w:shd w:val="clear" w:color="auto" w:fill="FFFFFF"/>
          <w:lang w:val="en-US"/>
        </w:rPr>
        <w:t>=</w:t>
      </w:r>
      <w:r w:rsidRPr="002D2530">
        <w:rPr>
          <w:sz w:val="28"/>
          <w:szCs w:val="28"/>
          <w:shd w:val="clear" w:color="auto" w:fill="FFFFFF"/>
          <w:lang w:val="en-US"/>
        </w:rPr>
        <w:t>The</w:t>
      </w:r>
      <w:r w:rsidRPr="00751ACF">
        <w:rPr>
          <w:sz w:val="28"/>
          <w:szCs w:val="28"/>
          <w:shd w:val="clear" w:color="auto" w:fill="FFFFFF"/>
          <w:lang w:val="en-US"/>
        </w:rPr>
        <w:t xml:space="preserve"> 4 </w:t>
      </w:r>
      <w:r w:rsidRPr="002D2530">
        <w:rPr>
          <w:sz w:val="28"/>
          <w:szCs w:val="28"/>
          <w:shd w:val="clear" w:color="auto" w:fill="FFFFFF"/>
          <w:lang w:val="en-US"/>
        </w:rPr>
        <w:t>Disciplines</w:t>
      </w:r>
      <w:r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of</w:t>
      </w:r>
      <w:r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Execution</w:t>
      </w:r>
      <w:r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Pr="002D2530">
        <w:rPr>
          <w:sz w:val="28"/>
          <w:szCs w:val="28"/>
          <w:shd w:val="clear" w:color="auto" w:fill="FFFFFF"/>
          <w:lang w:val="en-US"/>
        </w:rPr>
        <w:t>Achieving</w:t>
      </w:r>
      <w:r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Your</w:t>
      </w:r>
      <w:r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Wildly</w:t>
      </w:r>
      <w:r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Important</w:t>
      </w:r>
      <w:r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Goals</w:t>
      </w:r>
      <w:r w:rsidRPr="00751ACF">
        <w:rPr>
          <w:sz w:val="28"/>
          <w:szCs w:val="28"/>
          <w:shd w:val="clear" w:color="auto" w:fill="FFFFFF"/>
          <w:lang w:val="en-US"/>
        </w:rPr>
        <w:t xml:space="preserve">: </w:t>
      </w:r>
      <w:r w:rsidRPr="00C552A3">
        <w:rPr>
          <w:sz w:val="28"/>
          <w:szCs w:val="28"/>
          <w:shd w:val="clear" w:color="auto" w:fill="FFFFFF"/>
        </w:rPr>
        <w:t>Четыре</w:t>
      </w:r>
      <w:r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Pr="00C552A3">
        <w:rPr>
          <w:sz w:val="28"/>
          <w:szCs w:val="28"/>
          <w:shd w:val="clear" w:color="auto" w:fill="FFFFFF"/>
        </w:rPr>
        <w:t>дисциплины</w:t>
      </w:r>
      <w:r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Pr="00C552A3">
        <w:rPr>
          <w:sz w:val="28"/>
          <w:szCs w:val="28"/>
          <w:shd w:val="clear" w:color="auto" w:fill="FFFFFF"/>
        </w:rPr>
        <w:t>исполнения</w:t>
      </w:r>
      <w:r w:rsidRPr="00751ACF">
        <w:rPr>
          <w:sz w:val="28"/>
          <w:szCs w:val="28"/>
          <w:shd w:val="clear" w:color="auto" w:fill="FFFFFF"/>
          <w:lang w:val="en-US"/>
        </w:rPr>
        <w:t xml:space="preserve"> / </w:t>
      </w:r>
      <w:r w:rsidRPr="00C552A3">
        <w:rPr>
          <w:sz w:val="28"/>
          <w:szCs w:val="28"/>
          <w:shd w:val="clear" w:color="auto" w:fill="FFFFFF"/>
        </w:rPr>
        <w:t>Ш</w:t>
      </w:r>
      <w:r w:rsidRPr="00751ACF">
        <w:rPr>
          <w:sz w:val="28"/>
          <w:szCs w:val="28"/>
          <w:shd w:val="clear" w:color="auto" w:fill="FFFFFF"/>
          <w:lang w:val="en-US"/>
        </w:rPr>
        <w:t>.</w:t>
      </w:r>
      <w:r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r w:rsidRPr="00C552A3">
        <w:rPr>
          <w:sz w:val="28"/>
          <w:szCs w:val="28"/>
          <w:shd w:val="clear" w:color="auto" w:fill="FFFFFF"/>
        </w:rPr>
        <w:t>Кови</w:t>
      </w:r>
      <w:proofErr w:type="spellEnd"/>
      <w:r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Pr="00C552A3">
        <w:rPr>
          <w:sz w:val="28"/>
          <w:szCs w:val="28"/>
          <w:shd w:val="clear" w:color="auto" w:fill="FFFFFF"/>
        </w:rPr>
        <w:t>К</w:t>
      </w:r>
      <w:r w:rsidRPr="00751ACF">
        <w:rPr>
          <w:sz w:val="28"/>
          <w:szCs w:val="28"/>
          <w:shd w:val="clear" w:color="auto" w:fill="FFFFFF"/>
          <w:lang w:val="en-US"/>
        </w:rPr>
        <w:t>.</w:t>
      </w:r>
      <w:r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r w:rsidRPr="00C552A3">
        <w:rPr>
          <w:sz w:val="28"/>
          <w:szCs w:val="28"/>
          <w:shd w:val="clear" w:color="auto" w:fill="FFFFFF"/>
        </w:rPr>
        <w:t>Макчесни</w:t>
      </w:r>
      <w:proofErr w:type="spellEnd"/>
      <w:r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Pr="00C552A3">
        <w:rPr>
          <w:sz w:val="28"/>
          <w:szCs w:val="28"/>
          <w:shd w:val="clear" w:color="auto" w:fill="FFFFFF"/>
        </w:rPr>
        <w:t>Д</w:t>
      </w:r>
      <w:r w:rsidRPr="00751ACF">
        <w:rPr>
          <w:sz w:val="28"/>
          <w:szCs w:val="28"/>
          <w:shd w:val="clear" w:color="auto" w:fill="FFFFFF"/>
          <w:lang w:val="en-US"/>
        </w:rPr>
        <w:t>.</w:t>
      </w:r>
      <w:r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proofErr w:type="gramStart"/>
      <w:r w:rsidRPr="00C552A3">
        <w:rPr>
          <w:sz w:val="28"/>
          <w:szCs w:val="28"/>
          <w:shd w:val="clear" w:color="auto" w:fill="FFFFFF"/>
        </w:rPr>
        <w:t>Хьюлинг</w:t>
      </w:r>
      <w:proofErr w:type="spellEnd"/>
      <w:r w:rsidRPr="00751ACF">
        <w:rPr>
          <w:sz w:val="28"/>
          <w:szCs w:val="28"/>
          <w:shd w:val="clear" w:color="auto" w:fill="FFFFFF"/>
          <w:lang w:val="en-US"/>
        </w:rPr>
        <w:t xml:space="preserve"> ;</w:t>
      </w:r>
      <w:proofErr w:type="gramEnd"/>
      <w:r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Pr="00C552A3">
        <w:rPr>
          <w:sz w:val="28"/>
          <w:szCs w:val="28"/>
          <w:shd w:val="clear" w:color="auto" w:fill="FFFFFF"/>
        </w:rPr>
        <w:t>под</w:t>
      </w:r>
      <w:r w:rsidRPr="00751ACF">
        <w:rPr>
          <w:sz w:val="28"/>
          <w:szCs w:val="28"/>
          <w:shd w:val="clear" w:color="auto" w:fill="FFFFFF"/>
          <w:lang w:val="en-US"/>
        </w:rPr>
        <w:t xml:space="preserve"> </w:t>
      </w:r>
      <w:proofErr w:type="spellStart"/>
      <w:r w:rsidRPr="00C552A3">
        <w:rPr>
          <w:sz w:val="28"/>
          <w:szCs w:val="28"/>
          <w:shd w:val="clear" w:color="auto" w:fill="FFFFFF"/>
        </w:rPr>
        <w:t>ред</w:t>
      </w:r>
      <w:proofErr w:type="spellEnd"/>
      <w:r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Pr="00C552A3">
        <w:rPr>
          <w:sz w:val="28"/>
          <w:szCs w:val="28"/>
          <w:shd w:val="clear" w:color="auto" w:fill="FFFFFF"/>
        </w:rPr>
        <w:t>П. Суворова</w:t>
      </w:r>
      <w:proofErr w:type="gramStart"/>
      <w:r w:rsidRPr="00C552A3">
        <w:rPr>
          <w:sz w:val="28"/>
          <w:szCs w:val="28"/>
          <w:shd w:val="clear" w:color="auto" w:fill="FFFFFF"/>
        </w:rPr>
        <w:t xml:space="preserve"> ;</w:t>
      </w:r>
      <w:proofErr w:type="gramEnd"/>
      <w:r w:rsidRPr="00C552A3">
        <w:rPr>
          <w:sz w:val="28"/>
          <w:szCs w:val="28"/>
          <w:shd w:val="clear" w:color="auto" w:fill="FFFFFF"/>
        </w:rPr>
        <w:t xml:space="preserve"> пер. Е. </w:t>
      </w:r>
      <w:proofErr w:type="spellStart"/>
      <w:r w:rsidRPr="00C552A3">
        <w:rPr>
          <w:sz w:val="28"/>
          <w:szCs w:val="28"/>
          <w:shd w:val="clear" w:color="auto" w:fill="FFFFFF"/>
        </w:rPr>
        <w:t>Бакушева</w:t>
      </w:r>
      <w:proofErr w:type="spellEnd"/>
      <w:r w:rsidRPr="00C552A3">
        <w:rPr>
          <w:sz w:val="28"/>
          <w:szCs w:val="28"/>
          <w:shd w:val="clear" w:color="auto" w:fill="FFFFFF"/>
        </w:rPr>
        <w:t xml:space="preserve">. - М. : Альпина </w:t>
      </w:r>
      <w:proofErr w:type="spellStart"/>
      <w:r w:rsidRPr="00C552A3">
        <w:rPr>
          <w:sz w:val="28"/>
          <w:szCs w:val="28"/>
          <w:shd w:val="clear" w:color="auto" w:fill="FFFFFF"/>
        </w:rPr>
        <w:t>Паблишер</w:t>
      </w:r>
      <w:proofErr w:type="spellEnd"/>
      <w:r w:rsidRPr="00C552A3">
        <w:rPr>
          <w:sz w:val="28"/>
          <w:szCs w:val="28"/>
          <w:shd w:val="clear" w:color="auto" w:fill="FFFFFF"/>
        </w:rPr>
        <w:t>, 2016. - 308 с. : схем</w:t>
      </w:r>
      <w:proofErr w:type="gramStart"/>
      <w:r w:rsidRPr="00C552A3">
        <w:rPr>
          <w:sz w:val="28"/>
          <w:szCs w:val="28"/>
          <w:shd w:val="clear" w:color="auto" w:fill="FFFFFF"/>
        </w:rPr>
        <w:t xml:space="preserve">., </w:t>
      </w:r>
      <w:proofErr w:type="gramEnd"/>
      <w:r w:rsidRPr="00C552A3">
        <w:rPr>
          <w:sz w:val="28"/>
          <w:szCs w:val="28"/>
          <w:shd w:val="clear" w:color="auto" w:fill="FFFFFF"/>
        </w:rPr>
        <w:t>табл.,</w:t>
      </w:r>
      <w:r>
        <w:rPr>
          <w:sz w:val="28"/>
          <w:szCs w:val="28"/>
          <w:shd w:val="clear" w:color="auto" w:fill="FFFFFF"/>
        </w:rPr>
        <w:t xml:space="preserve"> ил. - ISBN 978-5-9614-4426-1 ; </w:t>
      </w:r>
      <w:r w:rsidRPr="00C552A3">
        <w:rPr>
          <w:sz w:val="28"/>
          <w:szCs w:val="28"/>
          <w:shd w:val="clear" w:color="auto" w:fill="FFFFFF"/>
        </w:rPr>
        <w:t>То же [Электронный ресурс]. - URL:</w:t>
      </w:r>
      <w:r w:rsidRPr="00C552A3">
        <w:rPr>
          <w:rStyle w:val="apple-converted-space"/>
          <w:sz w:val="28"/>
          <w:szCs w:val="28"/>
          <w:shd w:val="clear" w:color="auto" w:fill="FFFFFF"/>
        </w:rPr>
        <w:t> </w:t>
      </w:r>
      <w:hyperlink r:id="rId14" w:history="1">
        <w:r w:rsidRPr="00C552A3">
          <w:rPr>
            <w:rStyle w:val="a5"/>
            <w:sz w:val="28"/>
            <w:szCs w:val="28"/>
            <w:shd w:val="clear" w:color="auto" w:fill="FFFFFF"/>
          </w:rPr>
          <w:t>http://biblioclub.ru/index.php?page=book&amp;id=254606</w:t>
        </w:r>
      </w:hyperlink>
      <w:r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Pr="00C552A3">
        <w:rPr>
          <w:sz w:val="28"/>
          <w:szCs w:val="28"/>
          <w:shd w:val="clear" w:color="auto" w:fill="FFFFFF"/>
        </w:rPr>
        <w:t>.</w:t>
      </w:r>
    </w:p>
    <w:p w:rsidR="00FE3FD4" w:rsidRPr="00BE2FB8" w:rsidRDefault="00FE3FD4" w:rsidP="00FE3FD4">
      <w:pPr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 xml:space="preserve">2. </w:t>
      </w:r>
      <w:r w:rsidRPr="00A84AFE">
        <w:rPr>
          <w:sz w:val="28"/>
          <w:szCs w:val="28"/>
          <w:shd w:val="clear" w:color="auto" w:fill="FFFFFF"/>
        </w:rPr>
        <w:t>Бабич, А.М. Государственные и муниципальные финансы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: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учебник / А.М. Бабич, Л.Н. Павлова. - 2-е изд., </w:t>
      </w:r>
      <w:proofErr w:type="spellStart"/>
      <w:r w:rsidRPr="00A84AFE">
        <w:rPr>
          <w:sz w:val="28"/>
          <w:szCs w:val="28"/>
          <w:shd w:val="clear" w:color="auto" w:fill="FFFFFF"/>
        </w:rPr>
        <w:t>перераб</w:t>
      </w:r>
      <w:proofErr w:type="spellEnd"/>
      <w:r w:rsidRPr="00A84AFE">
        <w:rPr>
          <w:sz w:val="28"/>
          <w:szCs w:val="28"/>
          <w:shd w:val="clear" w:color="auto" w:fill="FFFFFF"/>
        </w:rPr>
        <w:t xml:space="preserve">. и доп. - Москва : </w:t>
      </w:r>
      <w:proofErr w:type="spellStart"/>
      <w:r w:rsidRPr="00A84AFE">
        <w:rPr>
          <w:sz w:val="28"/>
          <w:szCs w:val="28"/>
          <w:shd w:val="clear" w:color="auto" w:fill="FFFFFF"/>
        </w:rPr>
        <w:t>Юнити</w:t>
      </w:r>
      <w:proofErr w:type="spellEnd"/>
      <w:r w:rsidRPr="00A84AFE">
        <w:rPr>
          <w:sz w:val="28"/>
          <w:szCs w:val="28"/>
          <w:shd w:val="clear" w:color="auto" w:fill="FFFFFF"/>
        </w:rPr>
        <w:t>-Дана, 2015. - 703 с. - ISBN 5-238-00413-3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;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То же [Электронный ресурс]. - URL: </w:t>
      </w:r>
      <w:hyperlink r:id="rId15" w:history="1">
        <w:r w:rsidRPr="00A84AFE">
          <w:rPr>
            <w:sz w:val="28"/>
            <w:szCs w:val="28"/>
            <w:shd w:val="clear" w:color="auto" w:fill="FFFFFF"/>
          </w:rPr>
          <w:t>http://biblioclub.ru/index.php?page=book&amp;id=116709</w:t>
        </w:r>
      </w:hyperlink>
    </w:p>
    <w:p w:rsidR="00FE3FD4" w:rsidRPr="00A84AFE" w:rsidRDefault="00FE3FD4" w:rsidP="00FE3FD4">
      <w:pPr>
        <w:ind w:firstLine="709"/>
        <w:jc w:val="both"/>
        <w:rPr>
          <w:sz w:val="28"/>
          <w:szCs w:val="28"/>
          <w:shd w:val="clear" w:color="auto" w:fill="FFFFFF"/>
        </w:rPr>
      </w:pPr>
      <w:r w:rsidRPr="00A84AFE">
        <w:rPr>
          <w:sz w:val="28"/>
          <w:szCs w:val="28"/>
          <w:shd w:val="clear" w:color="auto" w:fill="FFFFFF"/>
        </w:rPr>
        <w:t>3. Чеботарев, Н.Ф. Мировая экономика и международные экономические отношения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: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учебник / Н.Ф. Чеботарев. - Москва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: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Издательско-торговая корпорация «Дашков и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К</w:t>
      </w:r>
      <w:proofErr w:type="gramEnd"/>
      <w:r w:rsidRPr="00A84AFE">
        <w:rPr>
          <w:sz w:val="28"/>
          <w:szCs w:val="28"/>
          <w:shd w:val="clear" w:color="auto" w:fill="FFFFFF"/>
        </w:rPr>
        <w:t>°», 2016. - 350 с. - (Учебные издания для бакалавров). - ISBN 978-5-394-02047-6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;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То же [Электронный ресурс]. - URL: </w:t>
      </w:r>
      <w:hyperlink r:id="rId16" w:history="1">
        <w:r w:rsidRPr="00A84AFE">
          <w:rPr>
            <w:sz w:val="28"/>
            <w:szCs w:val="28"/>
            <w:shd w:val="clear" w:color="auto" w:fill="FFFFFF"/>
          </w:rPr>
          <w:t>http://biblioclub.ru/index.php?page=book&amp;id=453424</w:t>
        </w:r>
      </w:hyperlink>
      <w:r w:rsidRPr="00A84AFE">
        <w:rPr>
          <w:sz w:val="28"/>
          <w:szCs w:val="28"/>
          <w:shd w:val="clear" w:color="auto" w:fill="FFFFFF"/>
        </w:rPr>
        <w:t> </w:t>
      </w:r>
    </w:p>
    <w:p w:rsidR="00FE3FD4" w:rsidRPr="00BE2FB8" w:rsidRDefault="00FE3FD4" w:rsidP="00FE3FD4">
      <w:pPr>
        <w:pStyle w:val="a3"/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 xml:space="preserve">4. </w:t>
      </w:r>
      <w:r w:rsidRPr="004C3A1F">
        <w:rPr>
          <w:sz w:val="28"/>
          <w:szCs w:val="28"/>
        </w:rPr>
        <w:t>Финансовый и инвестиционный менеджмент</w:t>
      </w:r>
      <w:proofErr w:type="gramStart"/>
      <w:r w:rsidRPr="004C3A1F">
        <w:rPr>
          <w:sz w:val="28"/>
          <w:szCs w:val="28"/>
        </w:rPr>
        <w:t xml:space="preserve"> :</w:t>
      </w:r>
      <w:proofErr w:type="gramEnd"/>
      <w:r w:rsidRPr="004C3A1F">
        <w:rPr>
          <w:sz w:val="28"/>
          <w:szCs w:val="28"/>
        </w:rPr>
        <w:t xml:space="preserve"> учебник / И.З. </w:t>
      </w:r>
      <w:proofErr w:type="spellStart"/>
      <w:r w:rsidRPr="004C3A1F">
        <w:rPr>
          <w:sz w:val="28"/>
          <w:szCs w:val="28"/>
        </w:rPr>
        <w:t>Тогузова</w:t>
      </w:r>
      <w:proofErr w:type="spellEnd"/>
      <w:r w:rsidRPr="004C3A1F">
        <w:rPr>
          <w:sz w:val="28"/>
          <w:szCs w:val="28"/>
        </w:rPr>
        <w:t>, Т.А. </w:t>
      </w:r>
      <w:proofErr w:type="spellStart"/>
      <w:r w:rsidRPr="004C3A1F">
        <w:rPr>
          <w:sz w:val="28"/>
          <w:szCs w:val="28"/>
        </w:rPr>
        <w:t>Хубаев</w:t>
      </w:r>
      <w:proofErr w:type="spellEnd"/>
      <w:r w:rsidRPr="004C3A1F">
        <w:rPr>
          <w:sz w:val="28"/>
          <w:szCs w:val="28"/>
        </w:rPr>
        <w:t xml:space="preserve">, Л.А. Туаева, З.Р. Тавасиева ; Финансовый университет при </w:t>
      </w:r>
      <w:r w:rsidRPr="004C3A1F">
        <w:rPr>
          <w:sz w:val="28"/>
          <w:szCs w:val="28"/>
        </w:rPr>
        <w:lastRenderedPageBreak/>
        <w:t>Правительстве РФ. - Москва</w:t>
      </w:r>
      <w:proofErr w:type="gramStart"/>
      <w:r w:rsidRPr="004C3A1F">
        <w:rPr>
          <w:sz w:val="28"/>
          <w:szCs w:val="28"/>
        </w:rPr>
        <w:t xml:space="preserve"> :</w:t>
      </w:r>
      <w:proofErr w:type="gramEnd"/>
      <w:r w:rsidRPr="004C3A1F">
        <w:rPr>
          <w:sz w:val="28"/>
          <w:szCs w:val="28"/>
        </w:rPr>
        <w:t xml:space="preserve"> Прометей, 2018. - 375 с. : схем., табл. - </w:t>
      </w:r>
      <w:proofErr w:type="spellStart"/>
      <w:r w:rsidRPr="004C3A1F">
        <w:rPr>
          <w:sz w:val="28"/>
          <w:szCs w:val="28"/>
        </w:rPr>
        <w:t>Библиогр</w:t>
      </w:r>
      <w:proofErr w:type="spellEnd"/>
      <w:r w:rsidRPr="004C3A1F">
        <w:rPr>
          <w:sz w:val="28"/>
          <w:szCs w:val="28"/>
        </w:rPr>
        <w:t>. в кн. - ISBN 978-5-907003-06-4</w:t>
      </w:r>
      <w:proofErr w:type="gramStart"/>
      <w:r w:rsidRPr="004C3A1F">
        <w:rPr>
          <w:sz w:val="28"/>
          <w:szCs w:val="28"/>
        </w:rPr>
        <w:t xml:space="preserve"> ;</w:t>
      </w:r>
      <w:proofErr w:type="gramEnd"/>
      <w:r w:rsidRPr="004C3A1F">
        <w:rPr>
          <w:sz w:val="28"/>
          <w:szCs w:val="28"/>
        </w:rPr>
        <w:t xml:space="preserve"> То же [Электронный ресурс]. - URL: </w:t>
      </w:r>
      <w:hyperlink r:id="rId17" w:history="1">
        <w:r w:rsidRPr="004C3A1F">
          <w:rPr>
            <w:sz w:val="28"/>
            <w:szCs w:val="28"/>
          </w:rPr>
          <w:t>http://biblioclub.ru/index.php?page=book&amp;id=494863</w:t>
        </w:r>
      </w:hyperlink>
    </w:p>
    <w:p w:rsidR="00485B1F" w:rsidRDefault="00485B1F" w:rsidP="00FE3FD4">
      <w:pPr>
        <w:ind w:firstLine="567"/>
        <w:rPr>
          <w:sz w:val="28"/>
          <w:szCs w:val="28"/>
        </w:rPr>
      </w:pPr>
    </w:p>
    <w:p w:rsidR="00FE3FD4" w:rsidRDefault="00FE3FD4" w:rsidP="00FE3FD4">
      <w:pPr>
        <w:ind w:firstLine="567"/>
        <w:rPr>
          <w:sz w:val="28"/>
          <w:szCs w:val="28"/>
        </w:rPr>
      </w:pPr>
      <w:r w:rsidRPr="000C0CFC">
        <w:rPr>
          <w:sz w:val="28"/>
          <w:szCs w:val="28"/>
        </w:rPr>
        <w:t>в) программное обеспечение и Интернет – 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6042"/>
      </w:tblGrid>
      <w:tr w:rsidR="00FE3FD4" w:rsidRPr="000C0CFC" w:rsidTr="007C1E37">
        <w:trPr>
          <w:trHeight w:val="496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A225EC" w:rsidP="007C1E37">
            <w:pPr>
              <w:rPr>
                <w:sz w:val="28"/>
                <w:szCs w:val="28"/>
              </w:rPr>
            </w:pPr>
            <w:hyperlink r:id="rId18" w:history="1">
              <w:r w:rsidR="00FE3FD4" w:rsidRPr="00BE2FB8">
                <w:rPr>
                  <w:rStyle w:val="a5"/>
                  <w:sz w:val="28"/>
                  <w:szCs w:val="28"/>
                </w:rPr>
                <w:t>http://garant.ru/</w:t>
              </w:r>
            </w:hyperlink>
            <w:r w:rsidR="00FE3FD4" w:rsidRPr="00BE2FB8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BE2FB8">
              <w:rPr>
                <w:sz w:val="28"/>
                <w:szCs w:val="28"/>
              </w:rPr>
              <w:t>Справочная система «Гарант»</w:t>
            </w:r>
          </w:p>
        </w:tc>
      </w:tr>
      <w:tr w:rsidR="00FE3FD4" w:rsidRPr="000C0CFC" w:rsidTr="007C1E37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A225EC" w:rsidP="007C1E37">
            <w:pPr>
              <w:rPr>
                <w:sz w:val="28"/>
                <w:szCs w:val="28"/>
              </w:rPr>
            </w:pPr>
            <w:hyperlink r:id="rId19" w:history="1">
              <w:r w:rsidR="00FE3FD4" w:rsidRPr="00BE2FB8">
                <w:rPr>
                  <w:rStyle w:val="a5"/>
                  <w:sz w:val="28"/>
                  <w:szCs w:val="28"/>
                </w:rPr>
                <w:t>http://minfin.ru/</w:t>
              </w:r>
            </w:hyperlink>
            <w:r w:rsidR="00FE3FD4" w:rsidRPr="00BE2FB8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BE2FB8">
              <w:rPr>
                <w:sz w:val="28"/>
                <w:szCs w:val="28"/>
              </w:rPr>
              <w:t xml:space="preserve">Официальный сайт Министерства финансов РФ  </w:t>
            </w:r>
          </w:p>
        </w:tc>
      </w:tr>
      <w:tr w:rsidR="00FE3FD4" w:rsidRPr="000C0CFC" w:rsidTr="007C1E37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A225EC" w:rsidP="007C1E37">
            <w:pPr>
              <w:rPr>
                <w:sz w:val="28"/>
                <w:szCs w:val="28"/>
              </w:rPr>
            </w:pPr>
            <w:hyperlink r:id="rId20" w:history="1">
              <w:r w:rsidR="00FE3FD4" w:rsidRPr="00BE2FB8">
                <w:rPr>
                  <w:rStyle w:val="a5"/>
                  <w:sz w:val="28"/>
                  <w:szCs w:val="28"/>
                </w:rPr>
                <w:t>http://minec.government-nnov.ru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BE2FB8">
              <w:rPr>
                <w:sz w:val="28"/>
                <w:szCs w:val="28"/>
              </w:rPr>
              <w:t xml:space="preserve">Официальный сайт </w:t>
            </w:r>
            <w:hyperlink r:id="rId21" w:history="1">
              <w:r w:rsidRPr="00BE2FB8">
                <w:rPr>
                  <w:sz w:val="28"/>
                  <w:szCs w:val="28"/>
                </w:rPr>
                <w:t>Министерства экономики и конкурентной политики Нижегородской области</w:t>
              </w:r>
            </w:hyperlink>
          </w:p>
        </w:tc>
      </w:tr>
      <w:tr w:rsidR="00FE3FD4" w:rsidRPr="000C0CFC" w:rsidTr="007C1E37">
        <w:trPr>
          <w:trHeight w:val="416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Default="00A225EC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22" w:history="1">
              <w:r w:rsidR="00FE3FD4" w:rsidRPr="00A533DE">
                <w:rPr>
                  <w:rStyle w:val="a5"/>
                  <w:sz w:val="28"/>
                  <w:szCs w:val="28"/>
                </w:rPr>
                <w:t>www.consultant.ru</w:t>
              </w:r>
            </w:hyperlink>
          </w:p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BE2FB8">
              <w:rPr>
                <w:sz w:val="28"/>
                <w:szCs w:val="28"/>
              </w:rPr>
              <w:t>Справочная правовая система «Консультант Плюс.</w:t>
            </w:r>
          </w:p>
        </w:tc>
      </w:tr>
      <w:tr w:rsidR="00FE3FD4" w:rsidRPr="000C0CFC" w:rsidTr="007C1E37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Default="00A225EC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  <w:hyperlink r:id="rId23" w:history="1">
              <w:r w:rsidR="00FE3FD4" w:rsidRPr="0089028B">
                <w:rPr>
                  <w:rStyle w:val="a5"/>
                  <w:sz w:val="28"/>
                  <w:szCs w:val="28"/>
                  <w:lang w:val="en-US"/>
                </w:rPr>
                <w:t>www.e</w:t>
              </w:r>
              <w:r w:rsidR="00FE3FD4" w:rsidRPr="0089028B">
                <w:rPr>
                  <w:rStyle w:val="a5"/>
                  <w:sz w:val="28"/>
                  <w:szCs w:val="28"/>
                </w:rPr>
                <w:t>library.ru</w:t>
              </w:r>
            </w:hyperlink>
          </w:p>
          <w:p w:rsidR="00FE3FD4" w:rsidRPr="00007A06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</w:p>
          <w:p w:rsidR="00FE3FD4" w:rsidRDefault="00FE3FD4" w:rsidP="007C1E37">
            <w:pPr>
              <w:tabs>
                <w:tab w:val="left" w:pos="851"/>
              </w:tabs>
              <w:jc w:val="both"/>
            </w:pPr>
            <w:r w:rsidRPr="00103866">
              <w:rPr>
                <w:sz w:val="28"/>
                <w:szCs w:val="28"/>
              </w:rPr>
              <w:t xml:space="preserve">  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103866">
              <w:rPr>
                <w:sz w:val="28"/>
                <w:szCs w:val="28"/>
              </w:rPr>
              <w:t>электронная библиотечная система: база данных содержит сведения об отечественных книгах и периодических изданиях по науке, технологии, медицине и образованию</w:t>
            </w:r>
          </w:p>
        </w:tc>
      </w:tr>
      <w:tr w:rsidR="00FE3FD4" w:rsidRPr="000C0CFC" w:rsidTr="007C1E37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103866" w:rsidRDefault="00A225EC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24" w:history="1">
              <w:r w:rsidR="00FE3FD4" w:rsidRPr="00103866">
                <w:rPr>
                  <w:rStyle w:val="a5"/>
                  <w:sz w:val="28"/>
                  <w:szCs w:val="28"/>
                </w:rPr>
                <w:t>http://www.ecsocman.edu.ru/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103866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103866">
              <w:rPr>
                <w:sz w:val="28"/>
                <w:szCs w:val="28"/>
              </w:rPr>
              <w:t>Федеральный образовательный портал – «Экономика, социология, менеджмент»</w:t>
            </w:r>
          </w:p>
        </w:tc>
      </w:tr>
    </w:tbl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учебной</w:t>
      </w:r>
      <w:r w:rsidRPr="000E43DA">
        <w:rPr>
          <w:b/>
          <w:bCs/>
          <w:sz w:val="28"/>
          <w:szCs w:val="28"/>
        </w:rPr>
        <w:t xml:space="preserve"> </w:t>
      </w:r>
      <w:r w:rsidR="003A20C0"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="003A20C0" w:rsidRPr="003D052A">
        <w:rPr>
          <w:b/>
          <w:bCs/>
          <w:sz w:val="28"/>
          <w:szCs w:val="28"/>
        </w:rPr>
        <w:t>)</w:t>
      </w:r>
      <w:r w:rsidR="003A20C0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3D384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proofErr w:type="spellStart"/>
      <w:r w:rsidRPr="003D384D">
        <w:rPr>
          <w:bCs/>
          <w:sz w:val="28"/>
          <w:szCs w:val="28"/>
          <w:lang w:eastAsia="ru-RU"/>
        </w:rPr>
        <w:t>Антиплагиат</w:t>
      </w:r>
      <w:proofErr w:type="spellEnd"/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proofErr w:type="spellStart"/>
      <w:r w:rsidRPr="003D384D">
        <w:rPr>
          <w:bCs/>
          <w:sz w:val="28"/>
          <w:szCs w:val="28"/>
          <w:lang w:val="en-US" w:eastAsia="ru-RU"/>
        </w:rPr>
        <w:t>FineReader</w:t>
      </w:r>
      <w:proofErr w:type="spellEnd"/>
      <w:r w:rsidR="003D384D">
        <w:rPr>
          <w:bCs/>
          <w:sz w:val="28"/>
          <w:szCs w:val="28"/>
          <w:lang w:eastAsia="ru-RU"/>
        </w:rPr>
        <w:t>.</w:t>
      </w:r>
    </w:p>
    <w:p w:rsidR="002C5615" w:rsidRPr="002C5615" w:rsidRDefault="002C5615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5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3D384D">
        <w:rPr>
          <w:bCs/>
          <w:sz w:val="28"/>
          <w:szCs w:val="28"/>
          <w:lang w:eastAsia="ru-RU"/>
        </w:rPr>
        <w:t>КонсультантПлюс</w:t>
      </w:r>
      <w:proofErr w:type="spellEnd"/>
      <w:r w:rsidRPr="003D384D">
        <w:rPr>
          <w:bCs/>
          <w:sz w:val="28"/>
          <w:szCs w:val="28"/>
          <w:lang w:eastAsia="ru-RU"/>
        </w:rPr>
        <w:t>»;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6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 w:rsidR="003D384D">
        <w:rPr>
          <w:bCs/>
          <w:sz w:val="28"/>
          <w:szCs w:val="28"/>
          <w:lang w:eastAsia="ru-RU"/>
        </w:rPr>
        <w:t>нно-правовой портал «ГАРАНТ.РУ».</w:t>
      </w:r>
    </w:p>
    <w:p w:rsidR="002028E1" w:rsidRP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ED1497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учебной</w:t>
      </w:r>
      <w:r w:rsidR="007017F5" w:rsidRPr="00D637A1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Pr="00ED1497">
        <w:rPr>
          <w:b/>
          <w:bCs/>
          <w:sz w:val="28"/>
          <w:szCs w:val="28"/>
        </w:rPr>
        <w:t xml:space="preserve">) </w:t>
      </w:r>
      <w:r w:rsidR="007017F5" w:rsidRPr="00ED1497">
        <w:rPr>
          <w:b/>
          <w:bCs/>
          <w:sz w:val="28"/>
          <w:szCs w:val="28"/>
        </w:rPr>
        <w:t>практики</w:t>
      </w:r>
      <w:r w:rsidR="007017F5" w:rsidRPr="00ED1497">
        <w:rPr>
          <w:b/>
          <w:sz w:val="28"/>
          <w:szCs w:val="28"/>
        </w:rPr>
        <w:t xml:space="preserve"> </w:t>
      </w:r>
    </w:p>
    <w:p w:rsidR="003D384D" w:rsidRDefault="003D384D" w:rsidP="003D384D">
      <w:pPr>
        <w:ind w:firstLine="567"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>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DD1052" w:rsidRDefault="007017F5" w:rsidP="00A470A0">
      <w:pPr>
        <w:jc w:val="center"/>
      </w:pPr>
      <w:r>
        <w:rPr>
          <w:b/>
          <w:sz w:val="28"/>
          <w:szCs w:val="28"/>
        </w:rPr>
        <w:br w:type="page"/>
      </w:r>
      <w:r w:rsidR="00A470A0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47720"/>
            <wp:effectExtent l="0" t="0" r="0" b="0"/>
            <wp:docPr id="3" name="Рисунок 3" descr="E:\ОПОП УБ\ЭО-19-1\РП практик ЭО-19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ОПОП УБ\ЭО-19-1\РП практик ЭО-19\001.BMP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7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4"/>
  </w:num>
  <w:num w:numId="3">
    <w:abstractNumId w:val="11"/>
  </w:num>
  <w:num w:numId="4">
    <w:abstractNumId w:val="10"/>
  </w:num>
  <w:num w:numId="5">
    <w:abstractNumId w:val="6"/>
  </w:num>
  <w:num w:numId="6">
    <w:abstractNumId w:val="8"/>
  </w:num>
  <w:num w:numId="7">
    <w:abstractNumId w:val="1"/>
  </w:num>
  <w:num w:numId="8">
    <w:abstractNumId w:val="5"/>
  </w:num>
  <w:num w:numId="9">
    <w:abstractNumId w:val="7"/>
  </w:num>
  <w:num w:numId="10">
    <w:abstractNumId w:val="3"/>
  </w:num>
  <w:num w:numId="11">
    <w:abstractNumId w:val="2"/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E29"/>
    <w:rsid w:val="0001699B"/>
    <w:rsid w:val="00036D6E"/>
    <w:rsid w:val="00075416"/>
    <w:rsid w:val="0008131F"/>
    <w:rsid w:val="00090D69"/>
    <w:rsid w:val="0009437D"/>
    <w:rsid w:val="00094FC2"/>
    <w:rsid w:val="000A7AB5"/>
    <w:rsid w:val="000D14FD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2028E1"/>
    <w:rsid w:val="0021632A"/>
    <w:rsid w:val="002228E5"/>
    <w:rsid w:val="00241ADC"/>
    <w:rsid w:val="00242E7A"/>
    <w:rsid w:val="002505CD"/>
    <w:rsid w:val="00264709"/>
    <w:rsid w:val="002751C0"/>
    <w:rsid w:val="002766DB"/>
    <w:rsid w:val="00292768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384D"/>
    <w:rsid w:val="003D5579"/>
    <w:rsid w:val="003E3EC7"/>
    <w:rsid w:val="003F31FB"/>
    <w:rsid w:val="004247E7"/>
    <w:rsid w:val="0043587E"/>
    <w:rsid w:val="00440170"/>
    <w:rsid w:val="00440919"/>
    <w:rsid w:val="00485B1F"/>
    <w:rsid w:val="004D0157"/>
    <w:rsid w:val="004D086B"/>
    <w:rsid w:val="00500604"/>
    <w:rsid w:val="005528FA"/>
    <w:rsid w:val="00564314"/>
    <w:rsid w:val="00573173"/>
    <w:rsid w:val="0058412D"/>
    <w:rsid w:val="00590BA9"/>
    <w:rsid w:val="005B48FD"/>
    <w:rsid w:val="005C4039"/>
    <w:rsid w:val="005C7DAF"/>
    <w:rsid w:val="005F42D2"/>
    <w:rsid w:val="005F751C"/>
    <w:rsid w:val="00602729"/>
    <w:rsid w:val="00604DEE"/>
    <w:rsid w:val="00643F19"/>
    <w:rsid w:val="00651AA8"/>
    <w:rsid w:val="006827F5"/>
    <w:rsid w:val="006830C4"/>
    <w:rsid w:val="006D26A6"/>
    <w:rsid w:val="007017F5"/>
    <w:rsid w:val="00722F06"/>
    <w:rsid w:val="00730605"/>
    <w:rsid w:val="00741D43"/>
    <w:rsid w:val="0074374C"/>
    <w:rsid w:val="00751ACF"/>
    <w:rsid w:val="0076061F"/>
    <w:rsid w:val="00765910"/>
    <w:rsid w:val="00771636"/>
    <w:rsid w:val="0078298B"/>
    <w:rsid w:val="00792771"/>
    <w:rsid w:val="007A6342"/>
    <w:rsid w:val="007B0D9C"/>
    <w:rsid w:val="0080627E"/>
    <w:rsid w:val="00821C68"/>
    <w:rsid w:val="00833E30"/>
    <w:rsid w:val="00847E5C"/>
    <w:rsid w:val="008556E2"/>
    <w:rsid w:val="0085716D"/>
    <w:rsid w:val="00873EF4"/>
    <w:rsid w:val="008978AC"/>
    <w:rsid w:val="008B55EE"/>
    <w:rsid w:val="008D2465"/>
    <w:rsid w:val="00915800"/>
    <w:rsid w:val="0092441A"/>
    <w:rsid w:val="00930A22"/>
    <w:rsid w:val="0093496C"/>
    <w:rsid w:val="009B2A87"/>
    <w:rsid w:val="009D595E"/>
    <w:rsid w:val="009E2619"/>
    <w:rsid w:val="009E62D4"/>
    <w:rsid w:val="009E7ECA"/>
    <w:rsid w:val="009F432D"/>
    <w:rsid w:val="00A1159D"/>
    <w:rsid w:val="00A225EC"/>
    <w:rsid w:val="00A259A6"/>
    <w:rsid w:val="00A470A0"/>
    <w:rsid w:val="00AB3E87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C024FD"/>
    <w:rsid w:val="00C02B09"/>
    <w:rsid w:val="00C40F56"/>
    <w:rsid w:val="00C65F0E"/>
    <w:rsid w:val="00CA2CD9"/>
    <w:rsid w:val="00CB690B"/>
    <w:rsid w:val="00CC6075"/>
    <w:rsid w:val="00CD5261"/>
    <w:rsid w:val="00CE39B7"/>
    <w:rsid w:val="00CE53F9"/>
    <w:rsid w:val="00D076C7"/>
    <w:rsid w:val="00D53214"/>
    <w:rsid w:val="00D734D2"/>
    <w:rsid w:val="00D81602"/>
    <w:rsid w:val="00DA5F0B"/>
    <w:rsid w:val="00DB046F"/>
    <w:rsid w:val="00DC5258"/>
    <w:rsid w:val="00DD1052"/>
    <w:rsid w:val="00DD292C"/>
    <w:rsid w:val="00DE5A7B"/>
    <w:rsid w:val="00DE7E21"/>
    <w:rsid w:val="00E43CC0"/>
    <w:rsid w:val="00E458E5"/>
    <w:rsid w:val="00E562F2"/>
    <w:rsid w:val="00E96A4B"/>
    <w:rsid w:val="00EC42A2"/>
    <w:rsid w:val="00ED1497"/>
    <w:rsid w:val="00EF3283"/>
    <w:rsid w:val="00EF3676"/>
    <w:rsid w:val="00F63EA1"/>
    <w:rsid w:val="00F87E0D"/>
    <w:rsid w:val="00FA180F"/>
    <w:rsid w:val="00FA44CA"/>
    <w:rsid w:val="00FE3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3D384D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unhideWhenUsed/>
    <w:rsid w:val="00ED149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2">
    <w:name w:val="Абзац списка2"/>
    <w:basedOn w:val="a"/>
    <w:uiPriority w:val="99"/>
    <w:qFormat/>
    <w:rsid w:val="00ED149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ED1497"/>
  </w:style>
  <w:style w:type="character" w:customStyle="1" w:styleId="10">
    <w:name w:val="Заголовок 1 Знак"/>
    <w:basedOn w:val="a0"/>
    <w:link w:val="1"/>
    <w:uiPriority w:val="9"/>
    <w:rsid w:val="003D384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FE3FD4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0335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andia.ru/text/category/aktcionernie_obshestva/" TargetMode="External"/><Relationship Id="rId13" Type="http://schemas.openxmlformats.org/officeDocument/2006/relationships/hyperlink" Target="http://biblioclub.ru/index.php?page=book&amp;id=114490" TargetMode="External"/><Relationship Id="rId18" Type="http://schemas.openxmlformats.org/officeDocument/2006/relationships/hyperlink" Target="http://garant.ru/" TargetMode="External"/><Relationship Id="rId26" Type="http://schemas.openxmlformats.org/officeDocument/2006/relationships/hyperlink" Target="http://www.garant.ru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minec.government-nnov.ru/?id=1000" TargetMode="External"/><Relationship Id="rId7" Type="http://schemas.openxmlformats.org/officeDocument/2006/relationships/image" Target="media/image2.png"/><Relationship Id="rId12" Type="http://schemas.openxmlformats.org/officeDocument/2006/relationships/hyperlink" Target="http://biblioclub.ru/index.php?page=book&amp;id=450733" TargetMode="External"/><Relationship Id="rId17" Type="http://schemas.openxmlformats.org/officeDocument/2006/relationships/hyperlink" Target="http://biblioclub.ru/index.php?page=book&amp;id=494863" TargetMode="External"/><Relationship Id="rId25" Type="http://schemas.openxmlformats.org/officeDocument/2006/relationships/hyperlink" Target="http://www.consultant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53424" TargetMode="External"/><Relationship Id="rId20" Type="http://schemas.openxmlformats.org/officeDocument/2006/relationships/hyperlink" Target="http://minec.government-nnov.ru" TargetMode="External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454064" TargetMode="External"/><Relationship Id="rId24" Type="http://schemas.openxmlformats.org/officeDocument/2006/relationships/hyperlink" Target="http://www.ecsocman.edu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116709" TargetMode="External"/><Relationship Id="rId23" Type="http://schemas.openxmlformats.org/officeDocument/2006/relationships/hyperlink" Target="http://www.elibrary.ru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://pandia.ru/text/category/individualmznoe_chastnoe_predpriyatie/" TargetMode="External"/><Relationship Id="rId19" Type="http://schemas.openxmlformats.org/officeDocument/2006/relationships/hyperlink" Target="http://minfin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pandia.ru/text/category/obshestva_s_ogranichennoj_otvetstvennostmzyu__ooo_/" TargetMode="External"/><Relationship Id="rId14" Type="http://schemas.openxmlformats.org/officeDocument/2006/relationships/hyperlink" Target="http://biblioclub.ru/index.php?page=book&amp;id=254606" TargetMode="External"/><Relationship Id="rId22" Type="http://schemas.openxmlformats.org/officeDocument/2006/relationships/hyperlink" Target="http://www.consultant.ru" TargetMode="External"/><Relationship Id="rId27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</TotalTime>
  <Pages>13</Pages>
  <Words>3296</Words>
  <Characters>18791</Characters>
  <Application>Microsoft Office Word</Application>
  <DocSecurity>0</DocSecurity>
  <Lines>156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Andryshina, Natalya</cp:lastModifiedBy>
  <cp:revision>17</cp:revision>
  <cp:lastPrinted>2019-10-23T05:14:00Z</cp:lastPrinted>
  <dcterms:created xsi:type="dcterms:W3CDTF">2019-02-25T08:25:00Z</dcterms:created>
  <dcterms:modified xsi:type="dcterms:W3CDTF">2019-10-23T05:19:00Z</dcterms:modified>
</cp:coreProperties>
</file>